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1205" w14:textId="77777777" w:rsidR="00D533E7" w:rsidRDefault="00D533E7" w:rsidP="003A6C16">
      <w:pPr>
        <w:pStyle w:val="Heading1"/>
      </w:pPr>
      <w:r>
        <w:t>Link Governors at Leeming RAF Primary School</w:t>
      </w:r>
    </w:p>
    <w:p w14:paraId="4EB934AA" w14:textId="7D46738F" w:rsidR="00D533E7" w:rsidRPr="00D533E7" w:rsidRDefault="004411C1" w:rsidP="00D533E7">
      <w:r>
        <w:t xml:space="preserve">Updated </w:t>
      </w:r>
      <w:r w:rsidR="00747229">
        <w:t xml:space="preserve">October </w:t>
      </w:r>
      <w:r w:rsidR="00E201F2">
        <w:t>2024</w:t>
      </w:r>
    </w:p>
    <w:tbl>
      <w:tblPr>
        <w:tblStyle w:val="GridTable4-Accent4"/>
        <w:tblW w:w="5000" w:type="pct"/>
        <w:tblLook w:val="04A0" w:firstRow="1" w:lastRow="0" w:firstColumn="1" w:lastColumn="0" w:noHBand="0" w:noVBand="1"/>
      </w:tblPr>
      <w:tblGrid>
        <w:gridCol w:w="2830"/>
        <w:gridCol w:w="2553"/>
        <w:gridCol w:w="1700"/>
        <w:gridCol w:w="3373"/>
      </w:tblGrid>
      <w:tr w:rsidR="00D81655" w14:paraId="4BD18B2B" w14:textId="77777777" w:rsidTr="00D0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</w:tcPr>
          <w:p w14:paraId="32263859" w14:textId="77777777" w:rsidR="00D81655" w:rsidRDefault="00D81655" w:rsidP="00F87281">
            <w:r>
              <w:t>Area</w:t>
            </w:r>
          </w:p>
        </w:tc>
        <w:tc>
          <w:tcPr>
            <w:tcW w:w="1221" w:type="pct"/>
            <w:vAlign w:val="center"/>
          </w:tcPr>
          <w:p w14:paraId="7F4C78F5" w14:textId="77777777" w:rsidR="00D81655" w:rsidRDefault="00D81655" w:rsidP="00F87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Governor(s)</w:t>
            </w:r>
          </w:p>
        </w:tc>
        <w:tc>
          <w:tcPr>
            <w:tcW w:w="813" w:type="pct"/>
          </w:tcPr>
          <w:p w14:paraId="33C94BE9" w14:textId="77777777" w:rsidR="00D81655" w:rsidRDefault="00D81655" w:rsidP="00F87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SIP Key Priority Links</w:t>
            </w:r>
          </w:p>
        </w:tc>
        <w:tc>
          <w:tcPr>
            <w:tcW w:w="1613" w:type="pct"/>
            <w:vAlign w:val="center"/>
          </w:tcPr>
          <w:p w14:paraId="4C71FBB1" w14:textId="77777777" w:rsidR="00D81655" w:rsidRDefault="00D81655" w:rsidP="00F87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Link(s)</w:t>
            </w:r>
          </w:p>
        </w:tc>
      </w:tr>
      <w:tr w:rsidR="00D81655" w14:paraId="3F5397EF" w14:textId="77777777" w:rsidTr="00D8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7D2D9" w:themeFill="accent6" w:themeFillTint="66"/>
            <w:vAlign w:val="center"/>
          </w:tcPr>
          <w:p w14:paraId="40D4D09B" w14:textId="77777777" w:rsidR="00D81655" w:rsidRDefault="00D81655" w:rsidP="00D81655">
            <w:pPr>
              <w:jc w:val="center"/>
            </w:pPr>
            <w:r>
              <w:rPr>
                <w:i/>
              </w:rPr>
              <w:t>Leadership Areas</w:t>
            </w:r>
          </w:p>
        </w:tc>
      </w:tr>
      <w:tr w:rsidR="00D81655" w14:paraId="090E3A70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04F88C90" w14:textId="77777777" w:rsidR="00D81655" w:rsidRPr="00C204FE" w:rsidRDefault="00D81655" w:rsidP="00F87281">
            <w:pPr>
              <w:rPr>
                <w:b w:val="0"/>
              </w:rPr>
            </w:pPr>
            <w:r w:rsidRPr="00C204FE">
              <w:rPr>
                <w:b w:val="0"/>
              </w:rPr>
              <w:t>Child Protection and Safeguarding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24AFED8D" w14:textId="77777777" w:rsidR="00D81655" w:rsidRDefault="00B87F91" w:rsidP="00F87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Andy Holland</w:t>
            </w:r>
          </w:p>
          <w:p w14:paraId="4E351088" w14:textId="12A38285" w:rsidR="00B7150A" w:rsidRPr="00735FF5" w:rsidRDefault="00B7150A" w:rsidP="00F87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  <w:r w:rsidR="00817BE9">
              <w:t xml:space="preserve"> </w:t>
            </w:r>
            <w:r>
              <w:t>C</w:t>
            </w:r>
            <w:r w:rsidR="00817BE9">
              <w:t>o</w:t>
            </w:r>
            <w:r>
              <w:t>G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64C80F4A" w14:textId="77777777" w:rsidR="00D81655" w:rsidRDefault="00DC3FE1" w:rsidP="00D816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KP3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69FF7A93" w14:textId="77777777" w:rsidR="00D81655" w:rsidRDefault="00D81655" w:rsidP="00F87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 Campbell (HT)</w:t>
            </w:r>
          </w:p>
        </w:tc>
      </w:tr>
      <w:tr w:rsidR="00D81655" w14:paraId="054D344F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01E496C9" w14:textId="77777777" w:rsidR="00D81655" w:rsidRPr="00C204FE" w:rsidRDefault="00D81655" w:rsidP="00F87281">
            <w:pPr>
              <w:rPr>
                <w:b w:val="0"/>
              </w:rPr>
            </w:pPr>
            <w:r w:rsidRPr="00C204FE">
              <w:rPr>
                <w:b w:val="0"/>
              </w:rPr>
              <w:t>Pupil Premium (including Service Premium)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DBC596F" w14:textId="77777777" w:rsidR="003513CE" w:rsidRDefault="00B87F91" w:rsidP="002E2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Mick Welsh</w:t>
            </w:r>
          </w:p>
          <w:p w14:paraId="3979440F" w14:textId="70733D37" w:rsidR="000D6279" w:rsidRPr="00735FF5" w:rsidRDefault="000D6279" w:rsidP="002E2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Nicky Maycock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C34BF47" w14:textId="77777777" w:rsidR="00D81655" w:rsidRDefault="00DC3FE1" w:rsidP="00D81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KP3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0E9AF0BF" w14:textId="77777777" w:rsidR="00D81655" w:rsidRDefault="00D81655" w:rsidP="00F87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 Campbell (HT)</w:t>
            </w:r>
          </w:p>
          <w:p w14:paraId="69127CDE" w14:textId="77777777" w:rsidR="00D81655" w:rsidRDefault="00D81655" w:rsidP="00F87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Natalie Wiltshire (DHT)</w:t>
            </w:r>
          </w:p>
        </w:tc>
      </w:tr>
      <w:tr w:rsidR="00DE50F3" w14:paraId="0D7112B1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7DDC5E23" w14:textId="3047ED70" w:rsidR="00DE50F3" w:rsidRPr="00C204FE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 xml:space="preserve">Premises (incl. </w:t>
            </w:r>
            <w:r w:rsidRPr="00C204FE">
              <w:rPr>
                <w:b w:val="0"/>
              </w:rPr>
              <w:t>Health and Safety</w:t>
            </w:r>
            <w:r>
              <w:rPr>
                <w:b w:val="0"/>
              </w:rPr>
              <w:t>)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0A1461B3" w14:textId="2EE78CCA" w:rsidR="00DE50F3" w:rsidRPr="00735FF5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Cian Gilbey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4AF4C29B" w14:textId="15BA0279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KP3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1B4A5379" w14:textId="6DC43555" w:rsidR="00DE50F3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 Campbell (HT)</w:t>
            </w:r>
          </w:p>
        </w:tc>
      </w:tr>
      <w:tr w:rsidR="00DE50F3" w14:paraId="096CCAFC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45E6B996" w14:textId="59250EB4" w:rsidR="00DE50F3" w:rsidRPr="00C204FE" w:rsidRDefault="00DE50F3" w:rsidP="00DE50F3">
            <w:pPr>
              <w:rPr>
                <w:b w:val="0"/>
              </w:rPr>
            </w:pPr>
            <w:r w:rsidRPr="00C204FE">
              <w:rPr>
                <w:b w:val="0"/>
              </w:rPr>
              <w:t>SEN</w:t>
            </w:r>
            <w:r>
              <w:rPr>
                <w:b w:val="0"/>
              </w:rPr>
              <w:t>D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F6A8C8E" w14:textId="387CBE4A" w:rsidR="00DE50F3" w:rsidRPr="00735FF5" w:rsidRDefault="00771CC1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Simon Moss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59EEDFD" w14:textId="01A74C3A" w:rsidR="00DE50F3" w:rsidRDefault="00DE50F3" w:rsidP="00DE5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KP2, KP3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6D1CEAE8" w14:textId="22300CCB" w:rsidR="00DE50F3" w:rsidRDefault="00DE50F3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Natalie Wiltshire (DHT and SENCO)</w:t>
            </w:r>
          </w:p>
        </w:tc>
      </w:tr>
      <w:tr w:rsidR="00DE50F3" w14:paraId="5BB34B8E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2DB3CD09" w14:textId="27D33A14" w:rsidR="00DE50F3" w:rsidRPr="00C204FE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Behaviour and Attitudes, Personal Development, SMSC and FBV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0C587AD3" w14:textId="3710E1C5" w:rsidR="00E72326" w:rsidRDefault="00E72326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Barbara Calvert</w:t>
            </w:r>
          </w:p>
          <w:p w14:paraId="65CDA18B" w14:textId="2AE0C76E" w:rsidR="00DE50F3" w:rsidRPr="00735FF5" w:rsidRDefault="00B7150A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Governor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1CBB3215" w14:textId="272BDD88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KP4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69A9EBE5" w14:textId="77777777" w:rsidR="00DE50F3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 Campbell (HT)</w:t>
            </w:r>
          </w:p>
          <w:p w14:paraId="7DCE9A09" w14:textId="6203F33B" w:rsidR="00DE50F3" w:rsidRDefault="00D02E6F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Alison Whitworth</w:t>
            </w:r>
            <w:r w:rsidR="00DE50F3">
              <w:t xml:space="preserve"> (PSHCE)</w:t>
            </w:r>
          </w:p>
          <w:p w14:paraId="547D0846" w14:textId="3806F9C9" w:rsidR="004C58B3" w:rsidRDefault="004C58B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 Davies (British Values)</w:t>
            </w:r>
          </w:p>
        </w:tc>
      </w:tr>
      <w:tr w:rsidR="00DE50F3" w14:paraId="4CA7FDAA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08667688" w14:textId="446387C4" w:rsidR="00DE50F3" w:rsidRPr="00C204FE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Complaints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DD130EF" w14:textId="77777777" w:rsidR="00DE50F3" w:rsidRDefault="0071484B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required</w:t>
            </w:r>
          </w:p>
          <w:p w14:paraId="28DDC134" w14:textId="7FF3536A" w:rsidR="00DC7403" w:rsidRPr="00735FF5" w:rsidRDefault="00DC7403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7403">
              <w:rPr>
                <w:sz w:val="18"/>
                <w:szCs w:val="18"/>
              </w:rPr>
              <w:t>(Stage 2: first 3 available)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E49B18B" w14:textId="7CE0D532" w:rsidR="00DE50F3" w:rsidRDefault="00DE50F3" w:rsidP="00DE5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KP3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75B57074" w14:textId="6E964716" w:rsidR="00DE50F3" w:rsidRDefault="00DE50F3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 Campbell (HT)</w:t>
            </w:r>
          </w:p>
        </w:tc>
      </w:tr>
      <w:tr w:rsidR="00DE50F3" w14:paraId="0A9E45AB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63BB2F68" w14:textId="18522620" w:rsidR="00DE50F3" w:rsidRPr="005262D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Finance Working Party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1F16A204" w14:textId="2CF5CA48" w:rsidR="003513CE" w:rsidRPr="00735FF5" w:rsidRDefault="0071484B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required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4252493F" w14:textId="30F3E358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KP3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2C6FF259" w14:textId="56C56100" w:rsidR="00DE50F3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 Campbell (HT)</w:t>
            </w:r>
            <w:r>
              <w:br/>
              <w:t>Yvette Scott (Senior Admin)</w:t>
            </w:r>
          </w:p>
          <w:p w14:paraId="69D0CEE6" w14:textId="5DB0FC93" w:rsidR="00DE50F3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Angela Clarkson (Bursar)</w:t>
            </w:r>
          </w:p>
        </w:tc>
      </w:tr>
      <w:tr w:rsidR="00DE50F3" w14:paraId="0452E185" w14:textId="77777777" w:rsidTr="00D81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7D2D9" w:themeFill="accent6" w:themeFillTint="66"/>
            <w:vAlign w:val="center"/>
          </w:tcPr>
          <w:p w14:paraId="0C250C3B" w14:textId="77777777" w:rsidR="00DE50F3" w:rsidRDefault="00DE50F3" w:rsidP="00DE50F3">
            <w:pPr>
              <w:jc w:val="center"/>
            </w:pPr>
            <w:r>
              <w:rPr>
                <w:i/>
              </w:rPr>
              <w:t>Subject Areas</w:t>
            </w:r>
          </w:p>
        </w:tc>
      </w:tr>
      <w:tr w:rsidR="00DE50F3" w14:paraId="6C906F56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7AA253A0" w14:textId="77777777" w:rsidR="00DE50F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English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406F16B0" w14:textId="77777777" w:rsidR="00DE50F3" w:rsidRPr="00735FF5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 Moss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00C637A1" w14:textId="77777777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KP3, 1, 2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4F50DF39" w14:textId="2A857E7F" w:rsidR="00DE50F3" w:rsidRDefault="00D02E6F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Laura Holland</w:t>
            </w:r>
            <w:r w:rsidR="00DE50F3">
              <w:t xml:space="preserve"> (English Lead) /</w:t>
            </w:r>
            <w:r w:rsidR="004E669C">
              <w:t xml:space="preserve"> </w:t>
            </w:r>
            <w:r w:rsidR="00DE50F3">
              <w:t>Natalie Wiltshire (ERL)</w:t>
            </w:r>
          </w:p>
        </w:tc>
      </w:tr>
      <w:tr w:rsidR="00DE50F3" w14:paraId="29802162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7C0C358B" w14:textId="77777777" w:rsidR="00DE50F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Maths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B6F06B6" w14:textId="6FA8E312" w:rsidR="00DE50F3" w:rsidRPr="00735FF5" w:rsidRDefault="00B0177D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Andy Holland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D615FA3" w14:textId="77777777" w:rsidR="00DE50F3" w:rsidRDefault="00DE50F3" w:rsidP="00DE5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KP1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4B9EE33B" w14:textId="4A156570" w:rsidR="00DE50F3" w:rsidRDefault="008B2F15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Natalie Wiltshire </w:t>
            </w:r>
            <w:r w:rsidR="00E72326">
              <w:t>(Maths Lead)</w:t>
            </w:r>
          </w:p>
        </w:tc>
      </w:tr>
      <w:tr w:rsidR="00DE50F3" w14:paraId="07689A6C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338D6300" w14:textId="77777777" w:rsidR="00DE50F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Early Years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521BCBE5" w14:textId="77777777" w:rsidR="00DE50F3" w:rsidRPr="00735FF5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Barbara Calvert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0F69E251" w14:textId="77777777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KP2, 3, 5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6C1BF3E5" w14:textId="77777777" w:rsidR="00DE50F3" w:rsidRDefault="00DE50F3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Alison Whitworth</w:t>
            </w:r>
            <w:r>
              <w:br/>
              <w:t>(Early Years Lead)</w:t>
            </w:r>
          </w:p>
        </w:tc>
      </w:tr>
      <w:tr w:rsidR="00DE50F3" w14:paraId="72CBF3B8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52F8C905" w14:textId="653F7D95" w:rsidR="00DE50F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Science</w:t>
            </w:r>
            <w:r w:rsidR="008B2F15">
              <w:rPr>
                <w:b w:val="0"/>
              </w:rPr>
              <w:t xml:space="preserve"> and</w:t>
            </w:r>
            <w:r w:rsidR="00EB0D61">
              <w:rPr>
                <w:b w:val="0"/>
              </w:rPr>
              <w:t xml:space="preserve"> </w:t>
            </w:r>
            <w:r w:rsidR="008B2F15">
              <w:rPr>
                <w:b w:val="0"/>
              </w:rPr>
              <w:t>Computing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D44AFF7" w14:textId="1EA57052" w:rsidR="00DE50F3" w:rsidRPr="00735FF5" w:rsidRDefault="0071484B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Mick Welsh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F1F66D4" w14:textId="77777777" w:rsidR="00DE50F3" w:rsidRDefault="00DE50F3" w:rsidP="00DE5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KP1, 3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32B8B386" w14:textId="0E9A95F0" w:rsidR="00DE50F3" w:rsidRDefault="00D02E6F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Rob Campbell / </w:t>
            </w:r>
            <w:r w:rsidR="00DE50F3">
              <w:t>Laura Holland</w:t>
            </w:r>
            <w:r w:rsidR="008B2F15">
              <w:t xml:space="preserve"> </w:t>
            </w:r>
            <w:r w:rsidR="00DE50F3">
              <w:t xml:space="preserve">(Science </w:t>
            </w:r>
            <w:r>
              <w:t>/</w:t>
            </w:r>
            <w:r w:rsidR="008B2F15">
              <w:t xml:space="preserve"> Computing </w:t>
            </w:r>
            <w:r w:rsidR="00DE50F3">
              <w:t>Lead</w:t>
            </w:r>
            <w:r>
              <w:t>s</w:t>
            </w:r>
            <w:r w:rsidR="00DE50F3">
              <w:t>)</w:t>
            </w:r>
          </w:p>
        </w:tc>
      </w:tr>
      <w:tr w:rsidR="00DE50F3" w14:paraId="4EEA0786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1551C418" w14:textId="55C48B6F" w:rsidR="00DE50F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 xml:space="preserve">PE 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7CDC9612" w14:textId="4B830443" w:rsidR="00DE50F3" w:rsidRPr="00735FF5" w:rsidRDefault="0071484B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Nicky Maycock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35762A13" w14:textId="77777777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KP1, 3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1138E65C" w14:textId="0F5CFEE4" w:rsidR="00DE50F3" w:rsidRDefault="00D02E6F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Lottie Wilkinson</w:t>
            </w:r>
            <w:r w:rsidR="00DE50F3">
              <w:t xml:space="preserve"> </w:t>
            </w:r>
            <w:r w:rsidR="00DE50F3">
              <w:br/>
              <w:t>(PE Lead)</w:t>
            </w:r>
          </w:p>
        </w:tc>
      </w:tr>
      <w:tr w:rsidR="00DE50F3" w14:paraId="63D5A971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032F910D" w14:textId="3A5A4185" w:rsidR="00DE50F3" w:rsidRPr="00E86A8C" w:rsidRDefault="000F6D5B" w:rsidP="00DE50F3">
            <w:pPr>
              <w:rPr>
                <w:b w:val="0"/>
              </w:rPr>
            </w:pPr>
            <w:r>
              <w:rPr>
                <w:b w:val="0"/>
              </w:rPr>
              <w:t>History and Geography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2DC4C61" w14:textId="6DA0D0A6" w:rsidR="00DE50F3" w:rsidRDefault="0071484B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Vikki Sadd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86B08F8" w14:textId="77777777" w:rsidR="00DE50F3" w:rsidRDefault="00DE50F3" w:rsidP="00DE5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KP1, 3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6D43F9DE" w14:textId="157F7CF8" w:rsidR="00DE50F3" w:rsidRDefault="00FC4F9E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Hannah Halliwell</w:t>
            </w:r>
            <w:r w:rsidR="008B2F15">
              <w:t xml:space="preserve"> </w:t>
            </w:r>
            <w:r w:rsidR="00DE50F3">
              <w:t>(</w:t>
            </w:r>
            <w:r w:rsidR="000F6D5B">
              <w:t xml:space="preserve">History and Geography </w:t>
            </w:r>
            <w:r w:rsidR="00DE50F3">
              <w:t>Lead)</w:t>
            </w:r>
          </w:p>
        </w:tc>
      </w:tr>
      <w:tr w:rsidR="00DE50F3" w14:paraId="7B65DF50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16D22E31" w14:textId="1FFAD2EE" w:rsidR="00DE50F3" w:rsidRDefault="00B87F91" w:rsidP="00DE50F3">
            <w:pPr>
              <w:rPr>
                <w:b w:val="0"/>
              </w:rPr>
            </w:pPr>
            <w:r>
              <w:rPr>
                <w:b w:val="0"/>
              </w:rPr>
              <w:t xml:space="preserve">Art and </w:t>
            </w:r>
            <w:r w:rsidR="00DE50F3">
              <w:rPr>
                <w:b w:val="0"/>
              </w:rPr>
              <w:t xml:space="preserve">DT 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1842D4FC" w14:textId="41FE59B7" w:rsidR="00DE50F3" w:rsidRDefault="000D6279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Vikki Sadd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56F19073" w14:textId="77777777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KP1, 3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0C3F81DE" w14:textId="632478E7" w:rsidR="00DE50F3" w:rsidRDefault="00B87F91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Sally Ramsden / </w:t>
            </w:r>
            <w:r w:rsidR="00DE50F3">
              <w:t xml:space="preserve">Helen Roberts </w:t>
            </w:r>
            <w:r>
              <w:t>(Art / DT</w:t>
            </w:r>
            <w:r w:rsidR="00DE50F3">
              <w:t xml:space="preserve"> Leads)</w:t>
            </w:r>
          </w:p>
        </w:tc>
      </w:tr>
      <w:tr w:rsidR="00DE50F3" w14:paraId="5BD1EF4F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0E34ECB6" w14:textId="747AB652" w:rsidR="00DE50F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Music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1F69C448" w14:textId="79A3AFDF" w:rsidR="0049577A" w:rsidRDefault="00B87F91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Barbara Calvert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79BC08B" w14:textId="77777777" w:rsidR="00DE50F3" w:rsidRDefault="00DE50F3" w:rsidP="00DE5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KP1, 3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6D366BC9" w14:textId="0405835E" w:rsidR="00DE50F3" w:rsidRDefault="00DE50F3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Alison Whitworth (Music Leads)</w:t>
            </w:r>
          </w:p>
        </w:tc>
      </w:tr>
      <w:tr w:rsidR="00DE50F3" w14:paraId="145ECD14" w14:textId="77777777" w:rsidTr="00D02E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EBE8EC" w:themeFill="accent6" w:themeFillTint="33"/>
            <w:vAlign w:val="center"/>
          </w:tcPr>
          <w:p w14:paraId="1FD69C1E" w14:textId="5D375443" w:rsidR="00DE50F3" w:rsidRDefault="00DE50F3" w:rsidP="00DE50F3">
            <w:pPr>
              <w:rPr>
                <w:b w:val="0"/>
              </w:rPr>
            </w:pPr>
            <w:r>
              <w:rPr>
                <w:b w:val="0"/>
              </w:rPr>
              <w:t>PSHCE</w:t>
            </w:r>
            <w:r w:rsidR="00B87F91">
              <w:rPr>
                <w:b w:val="0"/>
              </w:rPr>
              <w:t>, RE</w:t>
            </w:r>
            <w:r w:rsidR="003513CE">
              <w:rPr>
                <w:b w:val="0"/>
              </w:rPr>
              <w:t xml:space="preserve"> and </w:t>
            </w:r>
            <w:r>
              <w:rPr>
                <w:b w:val="0"/>
              </w:rPr>
              <w:t>RSE</w:t>
            </w:r>
          </w:p>
        </w:tc>
        <w:tc>
          <w:tcPr>
            <w:tcW w:w="1221" w:type="pct"/>
            <w:shd w:val="clear" w:color="auto" w:fill="EBE8EC" w:themeFill="accent6" w:themeFillTint="33"/>
            <w:vAlign w:val="center"/>
          </w:tcPr>
          <w:p w14:paraId="057A56D6" w14:textId="4EE652A2" w:rsidR="00E72326" w:rsidRDefault="00AE59BB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Hannah Halliwell</w:t>
            </w:r>
          </w:p>
          <w:p w14:paraId="548C625D" w14:textId="658F9A8A" w:rsidR="00FA21CF" w:rsidRDefault="00FA21CF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[LA]</w:t>
            </w:r>
          </w:p>
        </w:tc>
        <w:tc>
          <w:tcPr>
            <w:tcW w:w="813" w:type="pct"/>
            <w:shd w:val="clear" w:color="auto" w:fill="EBE8EC" w:themeFill="accent6" w:themeFillTint="33"/>
            <w:vAlign w:val="center"/>
          </w:tcPr>
          <w:p w14:paraId="28A65FCE" w14:textId="77777777" w:rsidR="00DE50F3" w:rsidRDefault="00DE50F3" w:rsidP="00DE50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KP1, 3, 4</w:t>
            </w:r>
          </w:p>
        </w:tc>
        <w:tc>
          <w:tcPr>
            <w:tcW w:w="1613" w:type="pct"/>
            <w:shd w:val="clear" w:color="auto" w:fill="EBE8EC" w:themeFill="accent6" w:themeFillTint="33"/>
            <w:vAlign w:val="center"/>
          </w:tcPr>
          <w:p w14:paraId="11B62965" w14:textId="3614F39A" w:rsidR="00DE50F3" w:rsidRDefault="00D02E6F" w:rsidP="00DE5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Alison Whitworth / Hannah Halliwell </w:t>
            </w:r>
            <w:r w:rsidR="00700A02">
              <w:t xml:space="preserve"> </w:t>
            </w:r>
            <w:r w:rsidR="00DE50F3">
              <w:t>(PHSCE</w:t>
            </w:r>
            <w:r w:rsidR="00B87F91">
              <w:t xml:space="preserve"> / RE</w:t>
            </w:r>
            <w:r w:rsidR="00DE50F3">
              <w:t xml:space="preserve"> Leads)</w:t>
            </w:r>
          </w:p>
        </w:tc>
      </w:tr>
      <w:tr w:rsidR="003347FB" w14:paraId="05BF6712" w14:textId="77777777" w:rsidTr="00D0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pct"/>
            <w:shd w:val="clear" w:color="auto" w:fill="auto"/>
            <w:vAlign w:val="center"/>
          </w:tcPr>
          <w:p w14:paraId="233ED653" w14:textId="4DDA6B93" w:rsidR="003347FB" w:rsidRPr="003347FB" w:rsidRDefault="00B87F91" w:rsidP="00DE50F3">
            <w:pPr>
              <w:rPr>
                <w:b w:val="0"/>
              </w:rPr>
            </w:pPr>
            <w:r>
              <w:rPr>
                <w:b w:val="0"/>
              </w:rPr>
              <w:t>MfL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CB10359" w14:textId="22CEF637" w:rsidR="003347FB" w:rsidRDefault="00AE59BB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7B19D1">
              <w:t>New Co-opt]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DDA34F6" w14:textId="06E37B92" w:rsidR="003347FB" w:rsidRDefault="003347FB" w:rsidP="00DE50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KP1, 3</w:t>
            </w:r>
          </w:p>
        </w:tc>
        <w:tc>
          <w:tcPr>
            <w:tcW w:w="1613" w:type="pct"/>
            <w:shd w:val="clear" w:color="auto" w:fill="auto"/>
            <w:vAlign w:val="center"/>
          </w:tcPr>
          <w:p w14:paraId="672EB415" w14:textId="123CF513" w:rsidR="003347FB" w:rsidRDefault="00B87F91" w:rsidP="00DE5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3347FB">
              <w:t>ob Campbell (MfL Lead)</w:t>
            </w:r>
          </w:p>
        </w:tc>
      </w:tr>
    </w:tbl>
    <w:p w14:paraId="13EE3363" w14:textId="77777777" w:rsidR="00546B0C" w:rsidRPr="005262D3" w:rsidRDefault="00546B0C" w:rsidP="005262D3">
      <w:pPr>
        <w:rPr>
          <w:sz w:val="14"/>
        </w:rPr>
      </w:pPr>
    </w:p>
    <w:sectPr w:rsidR="00546B0C" w:rsidRPr="005262D3" w:rsidSect="00445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9235" w14:textId="77777777" w:rsidR="00445969" w:rsidRDefault="00445969" w:rsidP="00546B0C">
      <w:pPr>
        <w:spacing w:after="0" w:line="240" w:lineRule="auto"/>
      </w:pPr>
      <w:r>
        <w:separator/>
      </w:r>
    </w:p>
  </w:endnote>
  <w:endnote w:type="continuationSeparator" w:id="0">
    <w:p w14:paraId="53FF09A3" w14:textId="77777777" w:rsidR="00445969" w:rsidRDefault="00445969" w:rsidP="0054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4C26" w14:textId="77777777" w:rsidR="007006EB" w:rsidRDefault="00700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F8F2" w14:textId="77777777" w:rsidR="007006EB" w:rsidRDefault="00700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2071" w14:textId="77777777" w:rsidR="007006EB" w:rsidRDefault="0070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F19B" w14:textId="77777777" w:rsidR="00445969" w:rsidRDefault="00445969" w:rsidP="00546B0C">
      <w:pPr>
        <w:spacing w:after="0" w:line="240" w:lineRule="auto"/>
      </w:pPr>
      <w:r>
        <w:separator/>
      </w:r>
    </w:p>
  </w:footnote>
  <w:footnote w:type="continuationSeparator" w:id="0">
    <w:p w14:paraId="59F4C14F" w14:textId="77777777" w:rsidR="00445969" w:rsidRDefault="00445969" w:rsidP="0054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5BE7" w14:textId="77777777" w:rsidR="007006EB" w:rsidRDefault="00700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4675" w14:textId="77777777" w:rsidR="00546B0C" w:rsidRPr="00546B0C" w:rsidRDefault="00546B0C" w:rsidP="00546B0C">
    <w:pPr>
      <w:pStyle w:val="Header"/>
      <w:rPr>
        <w:color w:val="000000" w:themeColor="text1"/>
      </w:rPr>
    </w:pPr>
    <w:r w:rsidRPr="00546B0C">
      <w:rPr>
        <w:noProof/>
        <w:color w:val="000000" w:themeColor="text1"/>
        <w:sz w:val="22"/>
        <w:lang w:eastAsia="en-GB"/>
      </w:rPr>
      <w:drawing>
        <wp:anchor distT="0" distB="0" distL="114300" distR="114300" simplePos="0" relativeHeight="251659264" behindDoc="0" locked="0" layoutInCell="1" allowOverlap="1" wp14:anchorId="64F25A77" wp14:editId="40857F7E">
          <wp:simplePos x="0" y="0"/>
          <wp:positionH relativeFrom="margin">
            <wp:align>right</wp:align>
          </wp:positionH>
          <wp:positionV relativeFrom="paragraph">
            <wp:posOffset>-208280</wp:posOffset>
          </wp:positionV>
          <wp:extent cx="647700" cy="68543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8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B0C">
      <w:rPr>
        <w:color w:val="000000" w:themeColor="text1"/>
        <w:sz w:val="22"/>
      </w:rPr>
      <w:t>Leeming RAF Community Primary School</w:t>
    </w:r>
  </w:p>
  <w:p w14:paraId="0ADCA45D" w14:textId="77777777" w:rsidR="00546B0C" w:rsidRPr="00546B0C" w:rsidRDefault="005B660C" w:rsidP="00546B0C">
    <w:pPr>
      <w:pStyle w:val="Header"/>
      <w:rPr>
        <w:i/>
      </w:rPr>
    </w:pPr>
    <w:r>
      <w:rPr>
        <w:i/>
        <w:color w:val="7F7F7F" w:themeColor="text1" w:themeTint="80"/>
      </w:rPr>
      <w:t>‘We care, we respect, w</w:t>
    </w:r>
    <w:r w:rsidR="00546B0C" w:rsidRPr="00546B0C">
      <w:rPr>
        <w:i/>
        <w:color w:val="7F7F7F" w:themeColor="text1" w:themeTint="80"/>
      </w:rPr>
      <w:t>e do our best’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462C" w14:textId="77777777" w:rsidR="007006EB" w:rsidRDefault="00700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E7"/>
    <w:rsid w:val="00073542"/>
    <w:rsid w:val="000879E7"/>
    <w:rsid w:val="000B0D15"/>
    <w:rsid w:val="000D6279"/>
    <w:rsid w:val="000E43B0"/>
    <w:rsid w:val="000F6D5B"/>
    <w:rsid w:val="001011F1"/>
    <w:rsid w:val="00173E60"/>
    <w:rsid w:val="001827DA"/>
    <w:rsid w:val="001D7464"/>
    <w:rsid w:val="001E51E0"/>
    <w:rsid w:val="00252AD0"/>
    <w:rsid w:val="002759A7"/>
    <w:rsid w:val="00290584"/>
    <w:rsid w:val="002937F3"/>
    <w:rsid w:val="002A352D"/>
    <w:rsid w:val="002A3591"/>
    <w:rsid w:val="002A79B2"/>
    <w:rsid w:val="002C35E8"/>
    <w:rsid w:val="002E2651"/>
    <w:rsid w:val="002E61E2"/>
    <w:rsid w:val="002F2C6B"/>
    <w:rsid w:val="002F720B"/>
    <w:rsid w:val="00300B16"/>
    <w:rsid w:val="003347FB"/>
    <w:rsid w:val="003513CE"/>
    <w:rsid w:val="003737E2"/>
    <w:rsid w:val="003A130F"/>
    <w:rsid w:val="003A47D8"/>
    <w:rsid w:val="003A6C16"/>
    <w:rsid w:val="004159F6"/>
    <w:rsid w:val="00424E4F"/>
    <w:rsid w:val="004411C1"/>
    <w:rsid w:val="00445969"/>
    <w:rsid w:val="00450C8F"/>
    <w:rsid w:val="0049577A"/>
    <w:rsid w:val="004C58B3"/>
    <w:rsid w:val="004D19B6"/>
    <w:rsid w:val="004D54ED"/>
    <w:rsid w:val="004D7169"/>
    <w:rsid w:val="004E669C"/>
    <w:rsid w:val="005262D3"/>
    <w:rsid w:val="00546B0C"/>
    <w:rsid w:val="00573317"/>
    <w:rsid w:val="005745D0"/>
    <w:rsid w:val="00587748"/>
    <w:rsid w:val="005B3133"/>
    <w:rsid w:val="005B660C"/>
    <w:rsid w:val="00680C34"/>
    <w:rsid w:val="0069084B"/>
    <w:rsid w:val="006D21B1"/>
    <w:rsid w:val="006F578B"/>
    <w:rsid w:val="007006EB"/>
    <w:rsid w:val="00700A02"/>
    <w:rsid w:val="0071484B"/>
    <w:rsid w:val="00723BB4"/>
    <w:rsid w:val="00723F5F"/>
    <w:rsid w:val="00731E4F"/>
    <w:rsid w:val="00735FF5"/>
    <w:rsid w:val="00747229"/>
    <w:rsid w:val="00750A79"/>
    <w:rsid w:val="00771233"/>
    <w:rsid w:val="00771CC1"/>
    <w:rsid w:val="007824C4"/>
    <w:rsid w:val="00791806"/>
    <w:rsid w:val="007B19D1"/>
    <w:rsid w:val="007D2C84"/>
    <w:rsid w:val="007E6C11"/>
    <w:rsid w:val="007F0C0C"/>
    <w:rsid w:val="0081478D"/>
    <w:rsid w:val="00817BE9"/>
    <w:rsid w:val="00837F24"/>
    <w:rsid w:val="00844471"/>
    <w:rsid w:val="00874C4C"/>
    <w:rsid w:val="008B2F15"/>
    <w:rsid w:val="00901023"/>
    <w:rsid w:val="00917698"/>
    <w:rsid w:val="0099651D"/>
    <w:rsid w:val="009A3308"/>
    <w:rsid w:val="009E0BF9"/>
    <w:rsid w:val="00A02F91"/>
    <w:rsid w:val="00A12629"/>
    <w:rsid w:val="00A14963"/>
    <w:rsid w:val="00A20767"/>
    <w:rsid w:val="00A356AE"/>
    <w:rsid w:val="00A43DAD"/>
    <w:rsid w:val="00A60B13"/>
    <w:rsid w:val="00A86CD4"/>
    <w:rsid w:val="00AE3767"/>
    <w:rsid w:val="00AE59BB"/>
    <w:rsid w:val="00B0177D"/>
    <w:rsid w:val="00B25EAD"/>
    <w:rsid w:val="00B36B98"/>
    <w:rsid w:val="00B41FE2"/>
    <w:rsid w:val="00B70225"/>
    <w:rsid w:val="00B7150A"/>
    <w:rsid w:val="00B85402"/>
    <w:rsid w:val="00B87F91"/>
    <w:rsid w:val="00C17D48"/>
    <w:rsid w:val="00C436CA"/>
    <w:rsid w:val="00C60905"/>
    <w:rsid w:val="00C84C72"/>
    <w:rsid w:val="00C87001"/>
    <w:rsid w:val="00C97D52"/>
    <w:rsid w:val="00CE51F0"/>
    <w:rsid w:val="00CF1F1C"/>
    <w:rsid w:val="00D02E6F"/>
    <w:rsid w:val="00D30429"/>
    <w:rsid w:val="00D313DB"/>
    <w:rsid w:val="00D533E7"/>
    <w:rsid w:val="00D81655"/>
    <w:rsid w:val="00DC3FE1"/>
    <w:rsid w:val="00DC7403"/>
    <w:rsid w:val="00DE40D9"/>
    <w:rsid w:val="00DE50F3"/>
    <w:rsid w:val="00DF688E"/>
    <w:rsid w:val="00E14341"/>
    <w:rsid w:val="00E201F2"/>
    <w:rsid w:val="00E23FEA"/>
    <w:rsid w:val="00E474DD"/>
    <w:rsid w:val="00E47A0C"/>
    <w:rsid w:val="00E72326"/>
    <w:rsid w:val="00E8348A"/>
    <w:rsid w:val="00E86A8C"/>
    <w:rsid w:val="00EB0D61"/>
    <w:rsid w:val="00EB3337"/>
    <w:rsid w:val="00EE667B"/>
    <w:rsid w:val="00EF1E43"/>
    <w:rsid w:val="00F229F6"/>
    <w:rsid w:val="00FA21CF"/>
    <w:rsid w:val="00FC4F9E"/>
    <w:rsid w:val="00FC752F"/>
    <w:rsid w:val="00FE658E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E9C88"/>
  <w15:chartTrackingRefBased/>
  <w15:docId w15:val="{2F9AA884-F135-49E3-9005-F70AD424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3E7"/>
  </w:style>
  <w:style w:type="paragraph" w:styleId="Heading1">
    <w:name w:val="heading 1"/>
    <w:basedOn w:val="Normal"/>
    <w:next w:val="Normal"/>
    <w:link w:val="Heading1Char"/>
    <w:uiPriority w:val="9"/>
    <w:qFormat/>
    <w:rsid w:val="00CE51F0"/>
    <w:pPr>
      <w:keepNext/>
      <w:keepLines/>
      <w:pBdr>
        <w:bottom w:val="single" w:sz="4" w:space="1" w:color="4A66AC" w:themeColor="accent1"/>
      </w:pBdr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8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8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8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8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8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8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0C"/>
  </w:style>
  <w:style w:type="paragraph" w:styleId="Footer">
    <w:name w:val="footer"/>
    <w:basedOn w:val="Normal"/>
    <w:link w:val="FooterChar"/>
    <w:uiPriority w:val="99"/>
    <w:unhideWhenUsed/>
    <w:rsid w:val="00546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0C"/>
  </w:style>
  <w:style w:type="character" w:customStyle="1" w:styleId="Heading1Char">
    <w:name w:val="Heading 1 Char"/>
    <w:basedOn w:val="DefaultParagraphFont"/>
    <w:link w:val="Heading1"/>
    <w:uiPriority w:val="9"/>
    <w:rsid w:val="00CE51F0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688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68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88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8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8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8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8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8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68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8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F688E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8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F68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F688E"/>
    <w:rPr>
      <w:b/>
      <w:bCs/>
    </w:rPr>
  </w:style>
  <w:style w:type="character" w:styleId="Emphasis">
    <w:name w:val="Emphasis"/>
    <w:basedOn w:val="DefaultParagraphFont"/>
    <w:uiPriority w:val="20"/>
    <w:qFormat/>
    <w:rsid w:val="00DF688E"/>
    <w:rPr>
      <w:i/>
      <w:iCs/>
    </w:rPr>
  </w:style>
  <w:style w:type="paragraph" w:styleId="NoSpacing">
    <w:name w:val="No Spacing"/>
    <w:uiPriority w:val="1"/>
    <w:qFormat/>
    <w:rsid w:val="00DF688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68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68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8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88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68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68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688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F688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F688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88E"/>
    <w:pPr>
      <w:outlineLvl w:val="9"/>
    </w:pPr>
  </w:style>
  <w:style w:type="table" w:styleId="GridTable4-Accent4">
    <w:name w:val="Grid Table 4 Accent 4"/>
    <w:basedOn w:val="TableNormal"/>
    <w:uiPriority w:val="49"/>
    <w:rsid w:val="00D533E7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\Documents\Custom%20Office%20Templates\Banded%20and%20Logo.dotx" TargetMode="External"/></Relationships>
</file>

<file path=word/theme/theme1.xml><?xml version="1.0" encoding="utf-8"?>
<a:theme xmlns:a="http://schemas.openxmlformats.org/drawingml/2006/main" name="Prospectus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f95dc-a676-49de-b60a-88ad20fc0e15">
      <Terms xmlns="http://schemas.microsoft.com/office/infopath/2007/PartnerControls"/>
    </lcf76f155ced4ddcb4097134ff3c332f>
    <TaxCatchAll xmlns="3e7d49f1-a3da-4883-8078-19ac15a1da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7DE8EAFA19146B11900FBD163F074" ma:contentTypeVersion="15" ma:contentTypeDescription="Create a new document." ma:contentTypeScope="" ma:versionID="30cda914a72f83fb6126adc81c1b0970">
  <xsd:schema xmlns:xsd="http://www.w3.org/2001/XMLSchema" xmlns:xs="http://www.w3.org/2001/XMLSchema" xmlns:p="http://schemas.microsoft.com/office/2006/metadata/properties" xmlns:ns2="2e8f95dc-a676-49de-b60a-88ad20fc0e15" xmlns:ns3="3e7d49f1-a3da-4883-8078-19ac15a1da1e" targetNamespace="http://schemas.microsoft.com/office/2006/metadata/properties" ma:root="true" ma:fieldsID="1042c42d2914d7836ab18521859bd4e2" ns2:_="" ns3:_="">
    <xsd:import namespace="2e8f95dc-a676-49de-b60a-88ad20fc0e15"/>
    <xsd:import namespace="3e7d49f1-a3da-4883-8078-19ac15a1d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95dc-a676-49de-b60a-88ad20fc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1a8d2-76d8-41e0-a4c4-f1e1ed8b8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49f1-a3da-4883-8078-19ac15a1da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ea3731-e60b-4c8c-96ca-27aa163132a9}" ma:internalName="TaxCatchAll" ma:showField="CatchAllData" ma:web="3e7d49f1-a3da-4883-8078-19ac15a1d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17944-EEB4-4391-9943-A5D90CB88A18}">
  <ds:schemaRefs>
    <ds:schemaRef ds:uri="http://schemas.microsoft.com/office/2006/metadata/properties"/>
    <ds:schemaRef ds:uri="http://schemas.microsoft.com/office/infopath/2007/PartnerControls"/>
    <ds:schemaRef ds:uri="2e8f95dc-a676-49de-b60a-88ad20fc0e15"/>
    <ds:schemaRef ds:uri="3e7d49f1-a3da-4883-8078-19ac15a1da1e"/>
  </ds:schemaRefs>
</ds:datastoreItem>
</file>

<file path=customXml/itemProps2.xml><?xml version="1.0" encoding="utf-8"?>
<ds:datastoreItem xmlns:ds="http://schemas.openxmlformats.org/officeDocument/2006/customXml" ds:itemID="{3111BD11-BDE9-480C-AFE1-3A8BD4E0E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f95dc-a676-49de-b60a-88ad20fc0e15"/>
    <ds:schemaRef ds:uri="3e7d49f1-a3da-4883-8078-19ac15a1d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D77D2-E242-4429-95EF-B72F56E03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and Logo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Campbell</dc:creator>
  <cp:keywords/>
  <dc:description/>
  <cp:lastModifiedBy>Headteacher</cp:lastModifiedBy>
  <cp:revision>19</cp:revision>
  <cp:lastPrinted>2021-11-11T12:41:00Z</cp:lastPrinted>
  <dcterms:created xsi:type="dcterms:W3CDTF">2023-03-27T11:04:00Z</dcterms:created>
  <dcterms:modified xsi:type="dcterms:W3CDTF">2024-11-08T08:50:00Z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0x0101007AA7DE8EAFA19146B11900FBD163F074</vt:lpwstr>
  </property>
  <property fmtid="{D5CDD505-2E9C-101B-9397-08002B2CF9AE}" pid="3" name="MediaServiceImageTags">
    <vt:lpwstr/>
  </property>
</Properties>
</file>