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82343" w:rsidR="00107BF6" w:rsidP="00107BF6" w:rsidRDefault="00107BF6" w14:paraId="50E4F75C" w14:textId="3A84DB79">
      <w:pPr>
        <w:pStyle w:val="Heading1"/>
      </w:pPr>
      <w:r w:rsidRPr="00882343">
        <w:t xml:space="preserve">Minutes of Governing Body Meeting, </w:t>
      </w:r>
      <w:r w:rsidRPr="00882343" w:rsidR="7CAE673C">
        <w:t>17</w:t>
      </w:r>
      <w:r w:rsidRPr="00882343" w:rsidR="7CAE673C">
        <w:rPr>
          <w:vertAlign w:val="superscript"/>
        </w:rPr>
        <w:t>th</w:t>
      </w:r>
      <w:r w:rsidRPr="00882343" w:rsidR="7CAE673C">
        <w:t xml:space="preserve"> January 2023</w:t>
      </w:r>
      <w:r w:rsidRPr="00882343" w:rsidR="2EECE141">
        <w:t>, 1330</w:t>
      </w:r>
      <w:r w:rsidRPr="00882343" w:rsidR="716444E6">
        <w:t>.</w:t>
      </w:r>
    </w:p>
    <w:p w:rsidRPr="00882343" w:rsidR="00107BF6" w:rsidP="00107BF6" w:rsidRDefault="00107BF6" w14:paraId="7AF26992" w14:textId="7777777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8"/>
        <w:gridCol w:w="8618"/>
      </w:tblGrid>
      <w:tr w:rsidRPr="00882343" w:rsidR="00107BF6" w:rsidTr="789BE222" w14:paraId="350985D2" w14:textId="77777777">
        <w:tc>
          <w:tcPr>
            <w:tcW w:w="1838" w:type="dxa"/>
            <w:shd w:val="clear" w:color="auto" w:fill="EBE8EC"/>
          </w:tcPr>
          <w:p w:rsidRPr="00882343" w:rsidR="00107BF6" w:rsidP="004935FC" w:rsidRDefault="00107BF6" w14:paraId="40C90E7C" w14:textId="77777777">
            <w:pPr>
              <w:keepNext/>
              <w:spacing w:after="0" w:line="240" w:lineRule="auto"/>
            </w:pPr>
            <w:r w:rsidRPr="00882343">
              <w:t>Present:</w:t>
            </w:r>
          </w:p>
        </w:tc>
        <w:tc>
          <w:tcPr>
            <w:tcW w:w="8618" w:type="dxa"/>
            <w:shd w:val="clear" w:color="auto" w:fill="auto"/>
          </w:tcPr>
          <w:p w:rsidRPr="00882343" w:rsidR="5B8898E3" w:rsidP="382126CB" w:rsidRDefault="0950BBE5" w14:paraId="2105288A" w14:textId="4B02B23E">
            <w:pPr>
              <w:keepNext/>
              <w:spacing w:after="0" w:line="240" w:lineRule="auto"/>
            </w:pPr>
            <w:r w:rsidRPr="00882343">
              <w:t>P Perry (Vice Chair)</w:t>
            </w:r>
          </w:p>
          <w:p w:rsidRPr="00882343" w:rsidR="00CA3AED" w:rsidP="00CA3AED" w:rsidRDefault="00CA3AED" w14:paraId="0EDDC2C1" w14:textId="707B6AAD">
            <w:pPr>
              <w:keepNext/>
              <w:spacing w:after="0" w:line="240" w:lineRule="auto"/>
            </w:pPr>
            <w:r w:rsidRPr="00882343">
              <w:t>R Campbell (Head teacher)</w:t>
            </w:r>
          </w:p>
          <w:p w:rsidRPr="00882343" w:rsidR="00CA3AED" w:rsidP="00CA3AED" w:rsidRDefault="31B7AA0E" w14:paraId="6596E873" w14:textId="77BF0639">
            <w:pPr>
              <w:keepNext/>
              <w:spacing w:after="0" w:line="240" w:lineRule="auto"/>
            </w:pPr>
            <w:r w:rsidRPr="00882343">
              <w:t xml:space="preserve">K Davies (Staff </w:t>
            </w:r>
            <w:r w:rsidRPr="00882343" w:rsidR="0F21B8A6">
              <w:t>Governor) (</w:t>
            </w:r>
            <w:r w:rsidRPr="00882343" w:rsidR="239009CB">
              <w:t>Remote Attendance)</w:t>
            </w:r>
          </w:p>
          <w:p w:rsidRPr="00882343" w:rsidR="002A7D78" w:rsidP="00CA3AED" w:rsidRDefault="002A7D78" w14:paraId="7A1A0F1E" w14:textId="26E7B2C1">
            <w:pPr>
              <w:keepNext/>
              <w:spacing w:after="0" w:line="240" w:lineRule="auto"/>
            </w:pPr>
            <w:r w:rsidRPr="00882343">
              <w:t>S Moss</w:t>
            </w:r>
          </w:p>
          <w:p w:rsidRPr="00882343" w:rsidR="79C8F320" w:rsidP="4E936D12" w:rsidRDefault="00CA3AED" w14:paraId="6A2D9175" w14:textId="5DB2ED9C">
            <w:pPr>
              <w:keepNext/>
              <w:spacing w:after="0" w:line="240" w:lineRule="auto"/>
            </w:pPr>
            <w:r w:rsidRPr="00882343">
              <w:t>N Wiltshire</w:t>
            </w:r>
          </w:p>
          <w:p w:rsidRPr="00882343" w:rsidR="3AB9ABA4" w:rsidP="382126CB" w:rsidRDefault="3AB9ABA4" w14:paraId="4A58F578" w14:textId="275DEC06">
            <w:pPr>
              <w:keepNext/>
              <w:spacing w:after="0" w:line="240" w:lineRule="auto"/>
            </w:pPr>
            <w:r w:rsidRPr="00882343">
              <w:t>M Welsh</w:t>
            </w:r>
          </w:p>
          <w:p w:rsidRPr="00882343" w:rsidR="194CF59E" w:rsidP="194CF59E" w:rsidRDefault="194CF59E" w14:paraId="1BC3BEE1" w14:textId="1A38A665">
            <w:pPr>
              <w:keepNext/>
              <w:spacing w:after="0" w:line="240" w:lineRule="auto"/>
            </w:pPr>
            <w:r w:rsidRPr="00882343">
              <w:t>B Calvert</w:t>
            </w:r>
          </w:p>
          <w:p w:rsidRPr="00882343" w:rsidR="2AABE4A0" w:rsidP="2AABE4A0" w:rsidRDefault="2AABE4A0" w14:paraId="7645C1D5" w14:textId="351DA096">
            <w:pPr>
              <w:spacing w:after="0" w:line="240" w:lineRule="auto"/>
            </w:pPr>
          </w:p>
          <w:p w:rsidRPr="00882343" w:rsidR="00107BF6" w:rsidP="004935FC" w:rsidRDefault="00107BF6" w14:paraId="07CBEB2B" w14:textId="77777777">
            <w:pPr>
              <w:keepNext/>
              <w:spacing w:after="0" w:line="240" w:lineRule="auto"/>
            </w:pPr>
          </w:p>
        </w:tc>
      </w:tr>
      <w:tr w:rsidRPr="00882343" w:rsidR="00107BF6" w:rsidTr="789BE222" w14:paraId="1F35EC22" w14:textId="77777777">
        <w:tc>
          <w:tcPr>
            <w:tcW w:w="1838" w:type="dxa"/>
            <w:shd w:val="clear" w:color="auto" w:fill="EBE8EC"/>
          </w:tcPr>
          <w:p w:rsidRPr="00882343" w:rsidR="00107BF6" w:rsidP="004935FC" w:rsidRDefault="00107BF6" w14:paraId="495FA1C7" w14:textId="77777777">
            <w:pPr>
              <w:keepNext/>
              <w:spacing w:after="0" w:line="240" w:lineRule="auto"/>
            </w:pPr>
            <w:r w:rsidRPr="00882343">
              <w:t>In Attendance:</w:t>
            </w:r>
          </w:p>
        </w:tc>
        <w:tc>
          <w:tcPr>
            <w:tcW w:w="8618" w:type="dxa"/>
            <w:shd w:val="clear" w:color="auto" w:fill="auto"/>
          </w:tcPr>
          <w:p w:rsidRPr="00882343" w:rsidR="00107BF6" w:rsidP="004935FC" w:rsidRDefault="00107BF6" w14:paraId="41528FAC" w14:textId="60867F32">
            <w:pPr>
              <w:keepNext/>
              <w:spacing w:after="0" w:line="240" w:lineRule="auto"/>
            </w:pPr>
            <w:r w:rsidRPr="00882343">
              <w:t>Y Scott Clerk</w:t>
            </w:r>
          </w:p>
          <w:p w:rsidRPr="00882343" w:rsidR="00107BF6" w:rsidP="004935FC" w:rsidRDefault="00107BF6" w14:paraId="175E7EDF" w14:textId="77777777">
            <w:pPr>
              <w:keepNext/>
              <w:spacing w:after="0" w:line="240" w:lineRule="auto"/>
            </w:pPr>
          </w:p>
        </w:tc>
      </w:tr>
      <w:tr w:rsidRPr="00882343" w:rsidR="00107BF6" w:rsidTr="789BE222" w14:paraId="0C2B4ECD" w14:textId="77777777">
        <w:tc>
          <w:tcPr>
            <w:tcW w:w="1838" w:type="dxa"/>
            <w:shd w:val="clear" w:color="auto" w:fill="EBE8EC"/>
          </w:tcPr>
          <w:p w:rsidRPr="00882343" w:rsidR="00107BF6" w:rsidP="004935FC" w:rsidRDefault="00107BF6" w14:paraId="72B093E3" w14:textId="77777777">
            <w:pPr>
              <w:keepNext/>
              <w:spacing w:after="0" w:line="240" w:lineRule="auto"/>
            </w:pPr>
            <w:r w:rsidRPr="00882343">
              <w:t>Apologies:</w:t>
            </w:r>
          </w:p>
        </w:tc>
        <w:tc>
          <w:tcPr>
            <w:tcW w:w="8618" w:type="dxa"/>
            <w:shd w:val="clear" w:color="auto" w:fill="auto"/>
          </w:tcPr>
          <w:p w:rsidRPr="00882343" w:rsidR="00107BF6" w:rsidP="56C2DDA8" w:rsidRDefault="5E0AC1E0" w14:paraId="7769350B" w14:textId="79362482">
            <w:pPr>
              <w:keepNext/>
              <w:spacing w:after="0" w:line="240" w:lineRule="auto"/>
            </w:pPr>
            <w:r w:rsidRPr="00882343">
              <w:t>C Gilbey</w:t>
            </w:r>
          </w:p>
          <w:p w:rsidRPr="00882343" w:rsidR="52A61F88" w:rsidP="6E2D1175" w:rsidRDefault="52A61F88" w14:paraId="07589840" w14:textId="36EDF6E7">
            <w:pPr>
              <w:keepNext/>
              <w:spacing w:after="0" w:line="240" w:lineRule="auto"/>
            </w:pPr>
            <w:r w:rsidRPr="00882343">
              <w:t>C Lawlor</w:t>
            </w:r>
          </w:p>
          <w:p w:rsidRPr="00882343" w:rsidR="00107BF6" w:rsidP="1545DA42" w:rsidRDefault="00107BF6" w14:paraId="7B266CDD" w14:textId="6162AE3D">
            <w:pPr>
              <w:keepNext/>
              <w:spacing w:after="0" w:line="240" w:lineRule="auto"/>
            </w:pPr>
          </w:p>
        </w:tc>
      </w:tr>
    </w:tbl>
    <w:p w:rsidRPr="00882343" w:rsidR="00107BF6" w:rsidP="00107BF6" w:rsidRDefault="00107BF6" w14:paraId="4E843273" w14:textId="7777777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882343" w:rsidR="00107BF6" w:rsidTr="68373CF2" w14:paraId="02DF39AC" w14:textId="77777777">
        <w:tc>
          <w:tcPr>
            <w:tcW w:w="1555" w:type="dxa"/>
            <w:shd w:val="clear" w:color="auto" w:fill="EBE8EC"/>
          </w:tcPr>
          <w:p w:rsidRPr="00882343" w:rsidR="00107BF6" w:rsidP="2AABE4A0" w:rsidRDefault="00107BF6" w14:paraId="40904C21" w14:textId="71CCFBF1">
            <w:pPr>
              <w:keepNext/>
              <w:spacing w:after="0" w:line="240" w:lineRule="auto"/>
              <w:rPr>
                <w:b/>
                <w:bCs/>
              </w:rPr>
            </w:pPr>
            <w:r w:rsidRPr="00882343">
              <w:rPr>
                <w:b/>
                <w:bCs/>
              </w:rPr>
              <w:t>23</w:t>
            </w:r>
            <w:r w:rsidRPr="00882343" w:rsidR="00F91CFD">
              <w:rPr>
                <w:b/>
                <w:bCs/>
              </w:rPr>
              <w:t>/</w:t>
            </w:r>
            <w:r w:rsidRPr="00882343" w:rsidR="3132FE19">
              <w:rPr>
                <w:b/>
                <w:bCs/>
              </w:rPr>
              <w:t>24</w:t>
            </w:r>
          </w:p>
        </w:tc>
        <w:tc>
          <w:tcPr>
            <w:tcW w:w="8901" w:type="dxa"/>
            <w:gridSpan w:val="2"/>
            <w:shd w:val="clear" w:color="auto" w:fill="EBE8EC"/>
          </w:tcPr>
          <w:p w:rsidRPr="00882343" w:rsidR="00107BF6" w:rsidP="004935FC" w:rsidRDefault="00107BF6" w14:paraId="7AC56C78" w14:textId="77777777">
            <w:pPr>
              <w:keepNext/>
              <w:spacing w:after="0" w:line="240" w:lineRule="auto"/>
              <w:rPr>
                <w:b/>
              </w:rPr>
            </w:pPr>
            <w:r w:rsidRPr="00882343">
              <w:rPr>
                <w:b/>
              </w:rPr>
              <w:t xml:space="preserve">Receive Apologies for Absence – </w:t>
            </w:r>
          </w:p>
        </w:tc>
      </w:tr>
      <w:tr w:rsidRPr="00882343" w:rsidR="00107BF6" w:rsidTr="68373CF2" w14:paraId="49A5E0FF" w14:textId="77777777">
        <w:tc>
          <w:tcPr>
            <w:tcW w:w="1555" w:type="dxa"/>
            <w:shd w:val="clear" w:color="auto" w:fill="EBE8EC"/>
          </w:tcPr>
          <w:p w:rsidRPr="00882343" w:rsidR="00107BF6" w:rsidP="004935FC" w:rsidRDefault="00107BF6" w14:paraId="48B43B8C" w14:textId="77777777">
            <w:pPr>
              <w:keepNext/>
              <w:spacing w:after="0" w:line="240" w:lineRule="auto"/>
            </w:pPr>
            <w:r w:rsidRPr="00882343">
              <w:rPr>
                <w:i/>
              </w:rPr>
              <w:t>Summary of Discussion</w:t>
            </w:r>
          </w:p>
          <w:p w:rsidRPr="00882343" w:rsidR="00107BF6" w:rsidP="68373CF2" w:rsidRDefault="00107BF6" w14:paraId="455D4F51" w14:textId="38E96DB8">
            <w:pPr>
              <w:keepNext/>
              <w:spacing w:after="0" w:line="240" w:lineRule="auto"/>
              <w:rPr>
                <w:sz w:val="18"/>
                <w:szCs w:val="18"/>
              </w:rPr>
            </w:pPr>
            <w:r w:rsidRPr="00882343">
              <w:rPr>
                <w:sz w:val="18"/>
                <w:szCs w:val="18"/>
              </w:rPr>
              <w:t>(</w:t>
            </w:r>
            <w:r w:rsidRPr="00882343" w:rsidR="4A9BF0D5">
              <w:rPr>
                <w:sz w:val="18"/>
                <w:szCs w:val="18"/>
              </w:rPr>
              <w:t>Including</w:t>
            </w:r>
          </w:p>
          <w:p w:rsidRPr="00882343" w:rsidR="00107BF6" w:rsidP="004935FC" w:rsidRDefault="00107BF6" w14:paraId="27B89EA9" w14:textId="77777777">
            <w:pPr>
              <w:keepNext/>
              <w:spacing w:after="0" w:line="240" w:lineRule="auto"/>
            </w:pPr>
            <w:r w:rsidRPr="00882343">
              <w:rPr>
                <w:sz w:val="18"/>
              </w:rPr>
              <w:t>questions and responses)</w:t>
            </w:r>
          </w:p>
        </w:tc>
        <w:tc>
          <w:tcPr>
            <w:tcW w:w="8901" w:type="dxa"/>
            <w:gridSpan w:val="2"/>
            <w:shd w:val="clear" w:color="auto" w:fill="auto"/>
          </w:tcPr>
          <w:p w:rsidRPr="00882343" w:rsidR="00107BF6" w:rsidP="004935FC" w:rsidRDefault="00107BF6" w14:paraId="70AB70C4" w14:textId="77777777">
            <w:pPr>
              <w:keepNext/>
              <w:spacing w:after="0" w:line="240" w:lineRule="auto"/>
              <w:rPr>
                <w:i/>
              </w:rPr>
            </w:pPr>
            <w:r w:rsidRPr="00882343">
              <w:rPr>
                <w:i/>
              </w:rPr>
              <w:t>Lead – Chair</w:t>
            </w:r>
          </w:p>
          <w:p w:rsidRPr="00882343" w:rsidR="00107BF6" w:rsidP="004935FC" w:rsidRDefault="00107BF6" w14:paraId="7C11F1F5" w14:textId="77777777">
            <w:pPr>
              <w:keepNext/>
              <w:spacing w:after="0" w:line="240" w:lineRule="auto"/>
              <w:rPr>
                <w:i/>
              </w:rPr>
            </w:pPr>
            <w:r w:rsidRPr="00882343">
              <w:rPr>
                <w:i/>
              </w:rPr>
              <w:t>Purpose - Decision</w:t>
            </w:r>
          </w:p>
          <w:p w:rsidRPr="00882343" w:rsidR="00107BF6" w:rsidP="004935FC" w:rsidRDefault="00107BF6" w14:paraId="577C2D6D" w14:textId="77777777">
            <w:pPr>
              <w:keepNext/>
              <w:spacing w:after="0" w:line="240" w:lineRule="auto"/>
            </w:pPr>
            <w:r w:rsidRPr="00882343">
              <w:t>Apologies received in advance via email</w:t>
            </w:r>
          </w:p>
          <w:p w:rsidRPr="00882343" w:rsidR="720AF633" w:rsidP="4F4C407C" w:rsidRDefault="720AF633" w14:paraId="20797092" w14:textId="75AE175D">
            <w:pPr>
              <w:spacing w:after="0" w:line="240" w:lineRule="auto"/>
            </w:pPr>
          </w:p>
          <w:p w:rsidRPr="00882343" w:rsidR="00107BF6" w:rsidP="004935FC" w:rsidRDefault="00107BF6" w14:paraId="3DB15C99" w14:textId="77777777">
            <w:pPr>
              <w:keepNext/>
              <w:spacing w:after="0" w:line="240" w:lineRule="auto"/>
            </w:pPr>
          </w:p>
          <w:p w:rsidRPr="00882343" w:rsidR="00107BF6" w:rsidP="004935FC" w:rsidRDefault="00107BF6" w14:paraId="583A24E2" w14:textId="77777777">
            <w:pPr>
              <w:keepNext/>
              <w:spacing w:after="0" w:line="240" w:lineRule="auto"/>
              <w:rPr>
                <w:b/>
              </w:rPr>
            </w:pPr>
            <w:r w:rsidRPr="00882343">
              <w:rPr>
                <w:b/>
              </w:rPr>
              <w:t>Agreed by all governors</w:t>
            </w:r>
          </w:p>
        </w:tc>
      </w:tr>
      <w:tr w:rsidRPr="00882343" w:rsidR="00107BF6" w:rsidTr="68373CF2" w14:paraId="79ABD55F" w14:textId="77777777">
        <w:tc>
          <w:tcPr>
            <w:tcW w:w="10456" w:type="dxa"/>
            <w:gridSpan w:val="3"/>
            <w:shd w:val="clear" w:color="auto" w:fill="EBE8EC"/>
          </w:tcPr>
          <w:p w:rsidRPr="00882343" w:rsidR="00107BF6" w:rsidP="2AABE4A0" w:rsidRDefault="00107BF6" w14:paraId="7BB569E1" w14:textId="5828979E">
            <w:pPr>
              <w:keepNext/>
              <w:spacing w:after="0" w:line="240" w:lineRule="auto"/>
              <w:rPr>
                <w:b/>
                <w:bCs/>
              </w:rPr>
            </w:pPr>
            <w:r w:rsidRPr="00882343">
              <w:rPr>
                <w:b/>
                <w:bCs/>
              </w:rPr>
              <w:t>Actions Arising / Resolutions 23/</w:t>
            </w:r>
            <w:r w:rsidRPr="00882343" w:rsidR="0D1E839C">
              <w:rPr>
                <w:b/>
                <w:bCs/>
              </w:rPr>
              <w:t>24</w:t>
            </w:r>
          </w:p>
        </w:tc>
      </w:tr>
      <w:tr w:rsidRPr="00882343" w:rsidR="00107BF6" w:rsidTr="68373CF2" w14:paraId="713BE37A" w14:textId="77777777">
        <w:tc>
          <w:tcPr>
            <w:tcW w:w="9351" w:type="dxa"/>
            <w:gridSpan w:val="2"/>
            <w:shd w:val="clear" w:color="auto" w:fill="auto"/>
          </w:tcPr>
          <w:p w:rsidRPr="00882343" w:rsidR="00107BF6" w:rsidP="004935FC" w:rsidRDefault="529B7E64" w14:paraId="5025886F" w14:textId="15A7FDE1">
            <w:pPr>
              <w:keepNext/>
              <w:spacing w:after="0" w:line="240" w:lineRule="auto"/>
            </w:pPr>
            <w:r w:rsidRPr="00882343">
              <w:t>Acc</w:t>
            </w:r>
            <w:r w:rsidRPr="00882343" w:rsidR="000937F3">
              <w:t>e</w:t>
            </w:r>
            <w:r w:rsidRPr="00882343">
              <w:t>pted</w:t>
            </w:r>
          </w:p>
        </w:tc>
        <w:tc>
          <w:tcPr>
            <w:tcW w:w="1105" w:type="dxa"/>
            <w:shd w:val="clear" w:color="auto" w:fill="auto"/>
          </w:tcPr>
          <w:p w:rsidRPr="00882343" w:rsidR="00107BF6" w:rsidP="004935FC" w:rsidRDefault="00107BF6" w14:paraId="4AEFEBF5" w14:textId="77777777">
            <w:pPr>
              <w:keepNext/>
              <w:spacing w:after="0" w:line="240" w:lineRule="auto"/>
              <w:rPr>
                <w:b/>
              </w:rPr>
            </w:pPr>
            <w:r w:rsidRPr="00882343">
              <w:rPr>
                <w:b/>
              </w:rPr>
              <w:t>Chair</w:t>
            </w:r>
          </w:p>
        </w:tc>
      </w:tr>
    </w:tbl>
    <w:p w:rsidRPr="00882343" w:rsidR="00107BF6" w:rsidP="00107BF6" w:rsidRDefault="00107BF6" w14:paraId="2192B87B" w14:textId="77777777">
      <w:pPr>
        <w:pStyle w:val="Heading3"/>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882343" w:rsidR="00107BF6" w:rsidTr="005E21E6" w14:paraId="7F5EA00B" w14:textId="77777777">
        <w:tc>
          <w:tcPr>
            <w:tcW w:w="1555" w:type="dxa"/>
            <w:shd w:val="clear" w:color="auto" w:fill="EBE8EC"/>
          </w:tcPr>
          <w:p w:rsidRPr="00882343" w:rsidR="00107BF6" w:rsidP="2AABE4A0" w:rsidRDefault="00107BF6" w14:paraId="14BC1596" w14:textId="757227ED">
            <w:pPr>
              <w:keepNext/>
              <w:spacing w:after="0" w:line="240" w:lineRule="auto"/>
              <w:rPr>
                <w:b/>
                <w:bCs/>
              </w:rPr>
            </w:pPr>
            <w:r w:rsidRPr="00882343">
              <w:rPr>
                <w:b/>
                <w:bCs/>
              </w:rPr>
              <w:t>23</w:t>
            </w:r>
            <w:r w:rsidRPr="00882343" w:rsidR="002A7D78">
              <w:rPr>
                <w:b/>
                <w:bCs/>
              </w:rPr>
              <w:t>/</w:t>
            </w:r>
            <w:r w:rsidRPr="00882343" w:rsidR="5F78027D">
              <w:rPr>
                <w:b/>
                <w:bCs/>
              </w:rPr>
              <w:t>25</w:t>
            </w:r>
          </w:p>
        </w:tc>
        <w:tc>
          <w:tcPr>
            <w:tcW w:w="8901" w:type="dxa"/>
            <w:gridSpan w:val="2"/>
            <w:shd w:val="clear" w:color="auto" w:fill="EBE8EC"/>
          </w:tcPr>
          <w:p w:rsidRPr="00882343" w:rsidR="00107BF6" w:rsidP="004935FC" w:rsidRDefault="00107BF6" w14:paraId="0E94D93D" w14:textId="77777777">
            <w:pPr>
              <w:keepNext/>
              <w:spacing w:after="0" w:line="240" w:lineRule="auto"/>
              <w:rPr>
                <w:b/>
              </w:rPr>
            </w:pPr>
            <w:r w:rsidRPr="00882343">
              <w:rPr>
                <w:b/>
              </w:rPr>
              <w:t xml:space="preserve">New Declarations of Interest and Interests Relevant to this Meeting </w:t>
            </w:r>
          </w:p>
        </w:tc>
      </w:tr>
      <w:tr w:rsidRPr="00882343" w:rsidR="00107BF6" w:rsidTr="005E21E6" w14:paraId="6D82D41D" w14:textId="77777777">
        <w:tc>
          <w:tcPr>
            <w:tcW w:w="1555" w:type="dxa"/>
            <w:shd w:val="clear" w:color="auto" w:fill="EBE8EC"/>
          </w:tcPr>
          <w:p w:rsidRPr="00882343" w:rsidR="00107BF6" w:rsidP="004935FC" w:rsidRDefault="00107BF6" w14:paraId="6C2ED09C" w14:textId="77777777">
            <w:pPr>
              <w:keepNext/>
              <w:spacing w:after="0" w:line="240" w:lineRule="auto"/>
            </w:pPr>
            <w:r w:rsidRPr="00882343">
              <w:rPr>
                <w:i/>
              </w:rPr>
              <w:t>Summary of Discussion</w:t>
            </w:r>
          </w:p>
          <w:p w:rsidRPr="00882343" w:rsidR="00107BF6" w:rsidP="68373CF2" w:rsidRDefault="00107BF6" w14:paraId="5B05F25F" w14:textId="36488299">
            <w:pPr>
              <w:keepNext/>
              <w:spacing w:after="0" w:line="240" w:lineRule="auto"/>
              <w:rPr>
                <w:sz w:val="18"/>
                <w:szCs w:val="18"/>
              </w:rPr>
            </w:pPr>
            <w:r w:rsidRPr="00882343">
              <w:rPr>
                <w:sz w:val="18"/>
                <w:szCs w:val="18"/>
              </w:rPr>
              <w:t>(</w:t>
            </w:r>
            <w:r w:rsidRPr="00882343" w:rsidR="3CD50CE1">
              <w:rPr>
                <w:sz w:val="18"/>
                <w:szCs w:val="18"/>
              </w:rPr>
              <w:t>Including</w:t>
            </w:r>
          </w:p>
          <w:p w:rsidRPr="00882343" w:rsidR="00107BF6" w:rsidP="004935FC" w:rsidRDefault="00107BF6" w14:paraId="0E30108A" w14:textId="77777777">
            <w:pPr>
              <w:keepNext/>
              <w:spacing w:after="0" w:line="240" w:lineRule="auto"/>
            </w:pPr>
            <w:r w:rsidRPr="00882343">
              <w:rPr>
                <w:sz w:val="18"/>
              </w:rPr>
              <w:t>questions and responses)</w:t>
            </w:r>
          </w:p>
        </w:tc>
        <w:tc>
          <w:tcPr>
            <w:tcW w:w="8901" w:type="dxa"/>
            <w:gridSpan w:val="2"/>
            <w:shd w:val="clear" w:color="auto" w:fill="auto"/>
          </w:tcPr>
          <w:p w:rsidRPr="00882343" w:rsidR="00107BF6" w:rsidP="005E21E6" w:rsidRDefault="00107BF6" w14:paraId="64F7326E" w14:textId="77777777">
            <w:pPr>
              <w:keepNext/>
              <w:spacing w:after="0" w:line="240" w:lineRule="auto"/>
            </w:pPr>
            <w:r w:rsidRPr="00882343">
              <w:t>Lead – Chair</w:t>
            </w:r>
          </w:p>
          <w:p w:rsidRPr="00882343" w:rsidR="00107BF6" w:rsidP="005E21E6" w:rsidRDefault="00107BF6" w14:paraId="7A569DEB" w14:textId="77777777">
            <w:pPr>
              <w:keepNext/>
              <w:spacing w:after="0" w:line="240" w:lineRule="auto"/>
            </w:pPr>
            <w:r w:rsidRPr="00882343">
              <w:t>Purpose – Information</w:t>
            </w:r>
          </w:p>
          <w:p w:rsidRPr="00882343" w:rsidR="00301D34" w:rsidP="16F675CB" w:rsidRDefault="00301D34" w14:paraId="43C90911" w14:textId="77777777">
            <w:pPr>
              <w:keepNext/>
              <w:spacing w:after="0" w:line="240" w:lineRule="auto"/>
              <w:rPr>
                <w:iCs/>
              </w:rPr>
            </w:pPr>
          </w:p>
          <w:p w:rsidRPr="00882343" w:rsidR="00107BF6" w:rsidP="16F675CB" w:rsidRDefault="00107BF6" w14:paraId="67F53927" w14:textId="317A818F">
            <w:pPr>
              <w:keepNext/>
              <w:spacing w:after="0" w:line="240" w:lineRule="auto"/>
              <w:rPr>
                <w:iCs/>
              </w:rPr>
            </w:pPr>
            <w:r w:rsidRPr="00882343">
              <w:rPr>
                <w:iCs/>
              </w:rPr>
              <w:t xml:space="preserve">Nil received </w:t>
            </w:r>
          </w:p>
          <w:p w:rsidRPr="00882343" w:rsidR="00107BF6" w:rsidP="004935FC" w:rsidRDefault="00107BF6" w14:paraId="459E85E1" w14:textId="77777777">
            <w:pPr>
              <w:keepNext/>
              <w:spacing w:after="0" w:line="240" w:lineRule="auto"/>
              <w:rPr>
                <w:i/>
              </w:rPr>
            </w:pPr>
          </w:p>
        </w:tc>
      </w:tr>
      <w:tr w:rsidRPr="00882343" w:rsidR="00107BF6" w:rsidTr="005E21E6" w14:paraId="4035E241" w14:textId="77777777">
        <w:tc>
          <w:tcPr>
            <w:tcW w:w="10456" w:type="dxa"/>
            <w:gridSpan w:val="3"/>
            <w:shd w:val="clear" w:color="auto" w:fill="EBE8EC"/>
          </w:tcPr>
          <w:p w:rsidRPr="00882343" w:rsidR="00107BF6" w:rsidP="16F675CB" w:rsidRDefault="00107BF6" w14:paraId="4F105266" w14:textId="153531B0">
            <w:pPr>
              <w:keepNext/>
              <w:spacing w:after="0" w:line="240" w:lineRule="auto"/>
              <w:rPr>
                <w:b/>
                <w:bCs/>
              </w:rPr>
            </w:pPr>
            <w:r w:rsidRPr="00882343">
              <w:rPr>
                <w:b/>
                <w:bCs/>
              </w:rPr>
              <w:t xml:space="preserve">Actions </w:t>
            </w:r>
            <w:r w:rsidRPr="00882343" w:rsidR="5D620DB3">
              <w:rPr>
                <w:b/>
                <w:bCs/>
              </w:rPr>
              <w:t>Arising Resolutions</w:t>
            </w:r>
            <w:r w:rsidRPr="00882343">
              <w:rPr>
                <w:b/>
                <w:bCs/>
              </w:rPr>
              <w:t xml:space="preserve"> 23</w:t>
            </w:r>
            <w:r w:rsidRPr="00882343" w:rsidR="0665D49B">
              <w:rPr>
                <w:b/>
                <w:bCs/>
              </w:rPr>
              <w:t>/</w:t>
            </w:r>
            <w:r w:rsidRPr="00882343" w:rsidR="1F5B9E8E">
              <w:rPr>
                <w:b/>
                <w:bCs/>
              </w:rPr>
              <w:t>25</w:t>
            </w:r>
          </w:p>
        </w:tc>
      </w:tr>
      <w:tr w:rsidRPr="00882343" w:rsidR="00107BF6" w:rsidTr="005E21E6" w14:paraId="60B8475A" w14:textId="77777777">
        <w:tc>
          <w:tcPr>
            <w:tcW w:w="9351" w:type="dxa"/>
            <w:gridSpan w:val="2"/>
            <w:shd w:val="clear" w:color="auto" w:fill="auto"/>
          </w:tcPr>
          <w:p w:rsidRPr="00882343" w:rsidR="00107BF6" w:rsidP="004935FC" w:rsidRDefault="00107BF6" w14:paraId="6E35B13A" w14:textId="77777777">
            <w:pPr>
              <w:keepNext/>
              <w:tabs>
                <w:tab w:val="left" w:pos="1365"/>
              </w:tabs>
              <w:spacing w:after="0" w:line="240" w:lineRule="auto"/>
            </w:pPr>
            <w:r w:rsidRPr="00882343">
              <w:t>N/A</w:t>
            </w:r>
          </w:p>
        </w:tc>
        <w:tc>
          <w:tcPr>
            <w:tcW w:w="1105" w:type="dxa"/>
            <w:shd w:val="clear" w:color="auto" w:fill="auto"/>
          </w:tcPr>
          <w:p w:rsidRPr="00882343" w:rsidR="00107BF6" w:rsidP="004935FC" w:rsidRDefault="00107BF6" w14:paraId="1CDCE134" w14:textId="77777777">
            <w:pPr>
              <w:keepNext/>
              <w:spacing w:after="0" w:line="240" w:lineRule="auto"/>
              <w:rPr>
                <w:b/>
              </w:rPr>
            </w:pPr>
            <w:r w:rsidRPr="00882343">
              <w:rPr>
                <w:b/>
              </w:rPr>
              <w:t>NA</w:t>
            </w:r>
          </w:p>
        </w:tc>
      </w:tr>
    </w:tbl>
    <w:p w:rsidRPr="00882343" w:rsidR="00107BF6" w:rsidP="00107BF6" w:rsidRDefault="00107BF6" w14:paraId="1896422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882343" w:rsidR="00107BF6" w:rsidTr="005E21E6" w14:paraId="2B51C40F" w14:textId="77777777">
        <w:tc>
          <w:tcPr>
            <w:tcW w:w="1555" w:type="dxa"/>
            <w:shd w:val="clear" w:color="auto" w:fill="EBE8EC"/>
          </w:tcPr>
          <w:p w:rsidRPr="00882343" w:rsidR="00107BF6" w:rsidP="2AABE4A0" w:rsidRDefault="00107BF6" w14:paraId="0E53F4E2" w14:textId="5CB9B0A0">
            <w:pPr>
              <w:keepNext/>
              <w:spacing w:after="0" w:line="240" w:lineRule="auto"/>
              <w:rPr>
                <w:b/>
                <w:bCs/>
              </w:rPr>
            </w:pPr>
            <w:r w:rsidRPr="00882343">
              <w:rPr>
                <w:b/>
                <w:bCs/>
              </w:rPr>
              <w:t>23/</w:t>
            </w:r>
            <w:r w:rsidRPr="00882343" w:rsidR="502043EF">
              <w:rPr>
                <w:b/>
                <w:bCs/>
              </w:rPr>
              <w:t>26</w:t>
            </w:r>
          </w:p>
        </w:tc>
        <w:tc>
          <w:tcPr>
            <w:tcW w:w="8901" w:type="dxa"/>
            <w:gridSpan w:val="2"/>
            <w:shd w:val="clear" w:color="auto" w:fill="EBE8EC"/>
          </w:tcPr>
          <w:p w:rsidRPr="00882343" w:rsidR="00107BF6" w:rsidP="004935FC" w:rsidRDefault="00107BF6" w14:paraId="45E6337B" w14:textId="77777777">
            <w:pPr>
              <w:keepNext/>
              <w:spacing w:after="0" w:line="240" w:lineRule="auto"/>
              <w:rPr>
                <w:b/>
              </w:rPr>
            </w:pPr>
            <w:r w:rsidRPr="00882343">
              <w:rPr>
                <w:b/>
              </w:rPr>
              <w:t xml:space="preserve">Agree Minutes of Past Meeting and Consider Matters Arising </w:t>
            </w:r>
          </w:p>
        </w:tc>
      </w:tr>
      <w:tr w:rsidRPr="00882343" w:rsidR="00107BF6" w:rsidTr="005E21E6" w14:paraId="68F2D412" w14:textId="77777777">
        <w:tc>
          <w:tcPr>
            <w:tcW w:w="1555" w:type="dxa"/>
            <w:shd w:val="clear" w:color="auto" w:fill="EBE8EC"/>
          </w:tcPr>
          <w:p w:rsidRPr="00882343" w:rsidR="00107BF6" w:rsidP="004935FC" w:rsidRDefault="00107BF6" w14:paraId="7ADB4D23" w14:textId="77777777">
            <w:pPr>
              <w:keepNext/>
              <w:spacing w:after="0" w:line="240" w:lineRule="auto"/>
            </w:pPr>
            <w:r w:rsidRPr="00882343">
              <w:rPr>
                <w:i/>
              </w:rPr>
              <w:t>Summary of Discussion</w:t>
            </w:r>
          </w:p>
          <w:p w:rsidRPr="00882343" w:rsidR="00107BF6" w:rsidP="68373CF2" w:rsidRDefault="00107BF6" w14:paraId="4A2B21D0" w14:textId="0C1D6B65">
            <w:pPr>
              <w:keepNext/>
              <w:spacing w:after="0" w:line="240" w:lineRule="auto"/>
              <w:rPr>
                <w:sz w:val="18"/>
                <w:szCs w:val="18"/>
              </w:rPr>
            </w:pPr>
            <w:r w:rsidRPr="00882343">
              <w:rPr>
                <w:sz w:val="18"/>
                <w:szCs w:val="18"/>
              </w:rPr>
              <w:t>(</w:t>
            </w:r>
            <w:r w:rsidRPr="00882343" w:rsidR="4E0ABC5A">
              <w:rPr>
                <w:sz w:val="18"/>
                <w:szCs w:val="18"/>
              </w:rPr>
              <w:t>Including</w:t>
            </w:r>
          </w:p>
          <w:p w:rsidRPr="00882343" w:rsidR="00107BF6" w:rsidP="004935FC" w:rsidRDefault="00107BF6" w14:paraId="73BD0A31" w14:textId="77777777">
            <w:pPr>
              <w:keepNext/>
              <w:spacing w:after="0" w:line="240" w:lineRule="auto"/>
            </w:pPr>
            <w:r w:rsidRPr="00882343">
              <w:rPr>
                <w:sz w:val="18"/>
              </w:rPr>
              <w:t>questions and responses)</w:t>
            </w:r>
          </w:p>
        </w:tc>
        <w:tc>
          <w:tcPr>
            <w:tcW w:w="8901" w:type="dxa"/>
            <w:gridSpan w:val="2"/>
            <w:shd w:val="clear" w:color="auto" w:fill="auto"/>
          </w:tcPr>
          <w:p w:rsidRPr="00882343" w:rsidR="00107BF6" w:rsidP="005E21E6" w:rsidRDefault="00107BF6" w14:paraId="363CEDA4" w14:textId="77777777">
            <w:pPr>
              <w:keepNext/>
              <w:spacing w:after="0" w:line="240" w:lineRule="auto"/>
            </w:pPr>
            <w:r w:rsidRPr="00882343">
              <w:t>Lead – Chair</w:t>
            </w:r>
          </w:p>
          <w:p w:rsidRPr="00882343" w:rsidR="00107BF6" w:rsidP="005E21E6" w:rsidRDefault="00107BF6" w14:paraId="5FDF07F1" w14:textId="5EE12392">
            <w:pPr>
              <w:keepNext/>
              <w:spacing w:after="0" w:line="240" w:lineRule="auto"/>
            </w:pPr>
            <w:r w:rsidRPr="00882343">
              <w:t>Purpose – Information</w:t>
            </w:r>
          </w:p>
          <w:p w:rsidRPr="00882343" w:rsidR="00107BF6" w:rsidP="004935FC" w:rsidRDefault="00107BF6" w14:paraId="0A40A10A" w14:textId="77777777">
            <w:pPr>
              <w:keepNext/>
              <w:spacing w:after="0" w:line="240" w:lineRule="auto"/>
              <w:rPr>
                <w:bCs/>
              </w:rPr>
            </w:pPr>
          </w:p>
          <w:p w:rsidRPr="00882343" w:rsidR="02D6DF33" w:rsidP="5EDE7F73" w:rsidRDefault="02D6DF33" w14:paraId="36D3F51B" w14:textId="47903609">
            <w:pPr>
              <w:keepNext/>
              <w:rPr>
                <w:b/>
                <w:bCs/>
              </w:rPr>
            </w:pPr>
            <w:r w:rsidRPr="00882343">
              <w:rPr>
                <w:b/>
                <w:bCs/>
              </w:rPr>
              <w:t>REF</w:t>
            </w:r>
            <w:r w:rsidRPr="00882343" w:rsidR="43927201">
              <w:rPr>
                <w:b/>
                <w:bCs/>
              </w:rPr>
              <w:t xml:space="preserve"> 23/17 - Complete</w:t>
            </w:r>
          </w:p>
          <w:p w:rsidRPr="00882343" w:rsidR="00130F8A" w:rsidP="002A7D78" w:rsidRDefault="7556B778" w14:paraId="5CA60AA2" w14:textId="7F8A79E9">
            <w:pPr>
              <w:keepNext/>
            </w:pPr>
            <w:r w:rsidRPr="00882343">
              <w:t>Non</w:t>
            </w:r>
            <w:r w:rsidRPr="00882343" w:rsidR="004C197F">
              <w:t>e</w:t>
            </w:r>
            <w:r w:rsidRPr="00882343">
              <w:t xml:space="preserve"> to report</w:t>
            </w:r>
          </w:p>
        </w:tc>
      </w:tr>
      <w:tr w:rsidRPr="00882343" w:rsidR="00107BF6" w:rsidTr="005E21E6" w14:paraId="1D0B0D7C" w14:textId="77777777">
        <w:tc>
          <w:tcPr>
            <w:tcW w:w="10456" w:type="dxa"/>
            <w:gridSpan w:val="3"/>
            <w:shd w:val="clear" w:color="auto" w:fill="EBE8EC"/>
          </w:tcPr>
          <w:p w:rsidRPr="00882343" w:rsidR="00107BF6" w:rsidP="2AABE4A0" w:rsidRDefault="00107BF6" w14:paraId="46BEB3F8" w14:textId="34E59960">
            <w:pPr>
              <w:keepNext/>
              <w:spacing w:after="0" w:line="240" w:lineRule="auto"/>
              <w:rPr>
                <w:b/>
                <w:bCs/>
              </w:rPr>
            </w:pPr>
            <w:r w:rsidRPr="00882343">
              <w:rPr>
                <w:b/>
                <w:bCs/>
              </w:rPr>
              <w:t>Actions Arising / Resolutions 23</w:t>
            </w:r>
            <w:r w:rsidRPr="00882343" w:rsidR="00F91CFD">
              <w:rPr>
                <w:b/>
                <w:bCs/>
              </w:rPr>
              <w:t>/</w:t>
            </w:r>
            <w:r w:rsidRPr="00882343" w:rsidR="00957416">
              <w:rPr>
                <w:b/>
                <w:bCs/>
              </w:rPr>
              <w:t>26</w:t>
            </w:r>
          </w:p>
        </w:tc>
      </w:tr>
      <w:tr w:rsidRPr="00882343" w:rsidR="00107BF6" w:rsidTr="005E21E6" w14:paraId="2F0ED12A" w14:textId="77777777">
        <w:tc>
          <w:tcPr>
            <w:tcW w:w="9351" w:type="dxa"/>
            <w:gridSpan w:val="2"/>
            <w:shd w:val="clear" w:color="auto" w:fill="auto"/>
          </w:tcPr>
          <w:p w:rsidRPr="00882343" w:rsidR="00107BF6" w:rsidP="004935FC" w:rsidRDefault="00107BF6" w14:paraId="4C110019" w14:textId="77777777">
            <w:pPr>
              <w:keepNext/>
              <w:spacing w:after="0" w:line="240" w:lineRule="auto"/>
              <w:rPr>
                <w:b/>
              </w:rPr>
            </w:pPr>
            <w:r w:rsidRPr="00882343">
              <w:t>Previous minutes a true reflection and accepted as such unanimously</w:t>
            </w:r>
          </w:p>
        </w:tc>
        <w:tc>
          <w:tcPr>
            <w:tcW w:w="1105" w:type="dxa"/>
            <w:shd w:val="clear" w:color="auto" w:fill="auto"/>
          </w:tcPr>
          <w:p w:rsidRPr="00882343" w:rsidR="00107BF6" w:rsidP="004935FC" w:rsidRDefault="00107BF6" w14:paraId="433DA5CF" w14:textId="77777777">
            <w:pPr>
              <w:keepNext/>
              <w:spacing w:after="0" w:line="240" w:lineRule="auto"/>
              <w:rPr>
                <w:b/>
              </w:rPr>
            </w:pPr>
            <w:r w:rsidRPr="00882343">
              <w:rPr>
                <w:b/>
              </w:rPr>
              <w:t>N/A</w:t>
            </w:r>
          </w:p>
        </w:tc>
      </w:tr>
    </w:tbl>
    <w:p w:rsidRPr="00882343" w:rsidR="00107BF6" w:rsidP="00107BF6" w:rsidRDefault="00107BF6" w14:paraId="667AFF5D" w14:textId="52F00C1D"/>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882343" w:rsidR="00107BF6" w:rsidTr="005E21E6" w14:paraId="5ACCCB65" w14:textId="77777777">
        <w:tc>
          <w:tcPr>
            <w:tcW w:w="1555" w:type="dxa"/>
            <w:shd w:val="clear" w:color="auto" w:fill="EBE8EC"/>
          </w:tcPr>
          <w:p w:rsidRPr="00882343" w:rsidR="00107BF6" w:rsidP="2AABE4A0" w:rsidRDefault="00107BF6" w14:paraId="17A37B17" w14:textId="3EFFB9E5">
            <w:pPr>
              <w:keepNext/>
              <w:spacing w:after="0" w:line="240" w:lineRule="auto"/>
              <w:rPr>
                <w:b/>
                <w:bCs/>
              </w:rPr>
            </w:pPr>
            <w:r w:rsidRPr="00882343">
              <w:rPr>
                <w:b/>
                <w:bCs/>
              </w:rPr>
              <w:lastRenderedPageBreak/>
              <w:t>23/</w:t>
            </w:r>
            <w:r w:rsidRPr="00882343" w:rsidR="4C83E507">
              <w:rPr>
                <w:b/>
                <w:bCs/>
              </w:rPr>
              <w:t>27</w:t>
            </w:r>
          </w:p>
        </w:tc>
        <w:tc>
          <w:tcPr>
            <w:tcW w:w="8901" w:type="dxa"/>
            <w:gridSpan w:val="2"/>
            <w:shd w:val="clear" w:color="auto" w:fill="EBE8EC"/>
          </w:tcPr>
          <w:p w:rsidRPr="00882343" w:rsidR="00107BF6" w:rsidP="2AABE4A0" w:rsidRDefault="00107BF6" w14:paraId="75B5CED6" w14:textId="4E1FE02C">
            <w:pPr>
              <w:suppressAutoHyphens/>
              <w:autoSpaceDN w:val="0"/>
              <w:textAlignment w:val="baseline"/>
              <w:rPr>
                <w:b/>
                <w:bCs/>
              </w:rPr>
            </w:pPr>
            <w:r w:rsidRPr="00882343">
              <w:rPr>
                <w:b/>
                <w:bCs/>
              </w:rPr>
              <w:t>Consider Meeting Focus –</w:t>
            </w:r>
            <w:r w:rsidRPr="00882343" w:rsidR="4792CECC">
              <w:rPr>
                <w:b/>
                <w:bCs/>
              </w:rPr>
              <w:t xml:space="preserve"> </w:t>
            </w:r>
            <w:r w:rsidRPr="00882343" w:rsidR="5AC084FD">
              <w:rPr>
                <w:b/>
                <w:bCs/>
              </w:rPr>
              <w:t>School Improvement</w:t>
            </w:r>
          </w:p>
        </w:tc>
      </w:tr>
      <w:tr w:rsidRPr="00882343" w:rsidR="00107BF6" w:rsidTr="005E21E6" w14:paraId="0173670F" w14:textId="77777777">
        <w:tc>
          <w:tcPr>
            <w:tcW w:w="1555" w:type="dxa"/>
            <w:shd w:val="clear" w:color="auto" w:fill="EBE8EC"/>
          </w:tcPr>
          <w:p w:rsidRPr="00882343" w:rsidR="00107BF6" w:rsidP="00843581" w:rsidRDefault="00107BF6" w14:paraId="7DA3D201" w14:textId="77777777">
            <w:pPr>
              <w:keepNext/>
              <w:spacing w:after="0" w:line="240" w:lineRule="auto"/>
            </w:pPr>
            <w:r w:rsidRPr="00882343">
              <w:rPr>
                <w:i/>
              </w:rPr>
              <w:t>Summary of Discussion</w:t>
            </w:r>
          </w:p>
          <w:p w:rsidRPr="00882343" w:rsidR="00107BF6" w:rsidP="68373CF2" w:rsidRDefault="00107BF6" w14:paraId="10BC7B49" w14:textId="37AF8CF9">
            <w:pPr>
              <w:keepNext/>
              <w:spacing w:after="0" w:line="240" w:lineRule="auto"/>
              <w:rPr>
                <w:sz w:val="18"/>
                <w:szCs w:val="18"/>
              </w:rPr>
            </w:pPr>
            <w:r w:rsidRPr="00882343">
              <w:rPr>
                <w:sz w:val="18"/>
                <w:szCs w:val="18"/>
              </w:rPr>
              <w:t>(</w:t>
            </w:r>
            <w:r w:rsidRPr="00882343" w:rsidR="2BADCF32">
              <w:rPr>
                <w:sz w:val="18"/>
                <w:szCs w:val="18"/>
              </w:rPr>
              <w:t>Including</w:t>
            </w:r>
          </w:p>
          <w:p w:rsidRPr="00882343" w:rsidR="00107BF6" w:rsidP="00843581" w:rsidRDefault="00107BF6" w14:paraId="29D24A01" w14:textId="77777777">
            <w:pPr>
              <w:keepNext/>
              <w:spacing w:after="0" w:line="240" w:lineRule="auto"/>
            </w:pPr>
            <w:r w:rsidRPr="00882343">
              <w:rPr>
                <w:sz w:val="18"/>
              </w:rPr>
              <w:t>questions and responses)</w:t>
            </w:r>
          </w:p>
        </w:tc>
        <w:tc>
          <w:tcPr>
            <w:tcW w:w="8901" w:type="dxa"/>
            <w:gridSpan w:val="2"/>
            <w:shd w:val="clear" w:color="auto" w:fill="auto"/>
          </w:tcPr>
          <w:p w:rsidRPr="00882343" w:rsidR="00107BF6" w:rsidP="005E21E6" w:rsidRDefault="00107BF6" w14:paraId="036DE1D5" w14:textId="7D045A29">
            <w:pPr>
              <w:shd w:val="clear" w:color="auto" w:fill="FFFFFF" w:themeFill="background1"/>
              <w:spacing w:after="0" w:line="240" w:lineRule="auto"/>
            </w:pPr>
            <w:r w:rsidRPr="00882343">
              <w:t xml:space="preserve">Lead – </w:t>
            </w:r>
            <w:r w:rsidRPr="00882343" w:rsidR="178B048B">
              <w:t xml:space="preserve">CoG - </w:t>
            </w:r>
            <w:r w:rsidRPr="00882343">
              <w:t>Headteacher</w:t>
            </w:r>
          </w:p>
          <w:p w:rsidRPr="00882343" w:rsidR="00107BF6" w:rsidP="005E21E6" w:rsidRDefault="00107BF6" w14:paraId="48877A40" w14:textId="67F08573">
            <w:pPr>
              <w:shd w:val="clear" w:color="auto" w:fill="FFFFFF" w:themeFill="background1"/>
              <w:spacing w:after="0" w:line="240" w:lineRule="auto"/>
            </w:pPr>
            <w:r w:rsidRPr="00882343">
              <w:t xml:space="preserve">Purpose </w:t>
            </w:r>
            <w:r w:rsidRPr="00882343" w:rsidR="7A93E6AB">
              <w:t>–</w:t>
            </w:r>
            <w:r w:rsidRPr="00882343">
              <w:t xml:space="preserve"> Information</w:t>
            </w:r>
          </w:p>
          <w:p w:rsidRPr="00882343" w:rsidR="008D5511" w:rsidP="00843581" w:rsidRDefault="008D5511" w14:paraId="476924B3" w14:textId="348CB283">
            <w:pPr>
              <w:shd w:val="clear" w:color="auto" w:fill="FFFFFF"/>
              <w:spacing w:after="0" w:line="240" w:lineRule="auto"/>
            </w:pPr>
            <w:r w:rsidRPr="00882343">
              <w:t>Policy documents tabled in advance to all Governors via portal.</w:t>
            </w:r>
          </w:p>
          <w:p w:rsidRPr="00882343" w:rsidR="6E2D1175" w:rsidP="6E2D1175" w:rsidRDefault="6E2D1175" w14:paraId="3DFF7191" w14:textId="754615AB">
            <w:pPr>
              <w:spacing w:after="0" w:line="240" w:lineRule="auto"/>
              <w:rPr>
                <w:rFonts w:eastAsia="Century Gothic" w:cs="Century Gothic"/>
                <w:sz w:val="20"/>
                <w:szCs w:val="20"/>
              </w:rPr>
            </w:pPr>
          </w:p>
          <w:p w:rsidRPr="00882343" w:rsidR="6D1E8825" w:rsidP="6E2D1175" w:rsidRDefault="6D1E8825" w14:paraId="56194C1B" w14:textId="2E50896F">
            <w:pPr>
              <w:spacing w:after="0" w:line="240" w:lineRule="auto"/>
              <w:rPr>
                <w:rFonts w:eastAsia="Century Gothic" w:cs="Century Gothic"/>
                <w:b/>
                <w:bCs/>
                <w:sz w:val="20"/>
                <w:szCs w:val="20"/>
                <w:u w:val="single"/>
              </w:rPr>
            </w:pPr>
            <w:r w:rsidRPr="00882343">
              <w:rPr>
                <w:rFonts w:eastAsia="Century Gothic" w:cs="Century Gothic"/>
                <w:b/>
                <w:bCs/>
                <w:sz w:val="20"/>
                <w:szCs w:val="20"/>
                <w:u w:val="single"/>
              </w:rPr>
              <w:t>Headteachers Report - General</w:t>
            </w:r>
          </w:p>
          <w:p w:rsidRPr="00882343" w:rsidR="6E2D1175" w:rsidP="6E2D1175" w:rsidRDefault="6E2D1175" w14:paraId="62F6B071" w14:textId="416E9C89">
            <w:pPr>
              <w:spacing w:after="0" w:line="240" w:lineRule="auto"/>
              <w:rPr>
                <w:rFonts w:eastAsia="Century Gothic" w:cs="Century Gothic"/>
                <w:b/>
                <w:bCs/>
                <w:sz w:val="20"/>
                <w:szCs w:val="20"/>
              </w:rPr>
            </w:pPr>
          </w:p>
          <w:p w:rsidRPr="00882343" w:rsidR="0E761747" w:rsidP="6E2D1175" w:rsidRDefault="0E761747" w14:paraId="1B199E8B" w14:textId="5183B5E1">
            <w:pPr>
              <w:spacing w:after="0" w:line="240" w:lineRule="auto"/>
              <w:rPr>
                <w:rFonts w:eastAsia="Century Gothic" w:cs="Century Gothic"/>
                <w:b/>
                <w:bCs/>
                <w:sz w:val="20"/>
                <w:szCs w:val="20"/>
              </w:rPr>
            </w:pPr>
            <w:r w:rsidRPr="00882343">
              <w:rPr>
                <w:rFonts w:eastAsia="Century Gothic" w:cs="Century Gothic"/>
                <w:b/>
                <w:sz w:val="20"/>
                <w:szCs w:val="20"/>
              </w:rPr>
              <w:t xml:space="preserve">Considering the report </w:t>
            </w:r>
            <w:r w:rsidRPr="00882343" w:rsidR="7F209ECE">
              <w:rPr>
                <w:rFonts w:eastAsia="Century Gothic" w:cs="Century Gothic"/>
                <w:b/>
                <w:sz w:val="20"/>
                <w:szCs w:val="20"/>
              </w:rPr>
              <w:t>highlights</w:t>
            </w:r>
            <w:r w:rsidRPr="00882343">
              <w:rPr>
                <w:rFonts w:eastAsia="Century Gothic" w:cs="Century Gothic"/>
                <w:b/>
                <w:sz w:val="20"/>
                <w:szCs w:val="20"/>
              </w:rPr>
              <w:t xml:space="preserve"> a considerable change in staff</w:t>
            </w:r>
            <w:r w:rsidRPr="00882343" w:rsidR="7FCE192F">
              <w:rPr>
                <w:rFonts w:eastAsia="Century Gothic" w:cs="Century Gothic"/>
                <w:b/>
                <w:sz w:val="20"/>
                <w:szCs w:val="20"/>
              </w:rPr>
              <w:t>/staff roles</w:t>
            </w:r>
            <w:r w:rsidRPr="00882343">
              <w:rPr>
                <w:rFonts w:eastAsia="Century Gothic" w:cs="Century Gothic"/>
                <w:b/>
                <w:sz w:val="20"/>
                <w:szCs w:val="20"/>
              </w:rPr>
              <w:t xml:space="preserve">, </w:t>
            </w:r>
            <w:r w:rsidRPr="00882343" w:rsidR="7FB21381">
              <w:rPr>
                <w:rFonts w:eastAsia="Century Gothic" w:cs="Century Gothic"/>
                <w:b/>
                <w:sz w:val="20"/>
                <w:szCs w:val="20"/>
              </w:rPr>
              <w:t>please clarify</w:t>
            </w:r>
            <w:r w:rsidRPr="00882343">
              <w:rPr>
                <w:rFonts w:eastAsia="Century Gothic" w:cs="Century Gothic"/>
                <w:b/>
                <w:sz w:val="20"/>
                <w:szCs w:val="20"/>
              </w:rPr>
              <w:t xml:space="preserve"> how the</w:t>
            </w:r>
            <w:r w:rsidRPr="00882343" w:rsidR="004C197F">
              <w:rPr>
                <w:rFonts w:eastAsia="Century Gothic" w:cs="Century Gothic"/>
                <w:b/>
                <w:sz w:val="20"/>
                <w:szCs w:val="20"/>
              </w:rPr>
              <w:t xml:space="preserve"> less</w:t>
            </w:r>
            <w:r w:rsidRPr="00882343">
              <w:rPr>
                <w:rFonts w:eastAsia="Century Gothic" w:cs="Century Gothic"/>
                <w:b/>
                <w:sz w:val="20"/>
                <w:szCs w:val="20"/>
              </w:rPr>
              <w:t xml:space="preserve"> experienced staff are </w:t>
            </w:r>
            <w:r w:rsidRPr="00882343" w:rsidR="004C197F">
              <w:rPr>
                <w:rFonts w:eastAsia="Century Gothic" w:cs="Century Gothic"/>
                <w:b/>
                <w:sz w:val="20"/>
                <w:szCs w:val="20"/>
              </w:rPr>
              <w:t xml:space="preserve">being supported and how is this </w:t>
            </w:r>
            <w:r w:rsidRPr="00882343">
              <w:rPr>
                <w:rFonts w:eastAsia="Century Gothic" w:cs="Century Gothic"/>
                <w:b/>
                <w:sz w:val="20"/>
                <w:szCs w:val="20"/>
              </w:rPr>
              <w:t>impacting the pull on SLT?</w:t>
            </w:r>
          </w:p>
          <w:p w:rsidRPr="00882343" w:rsidR="6E2D1175" w:rsidP="6E2D1175" w:rsidRDefault="6E2D1175" w14:paraId="5B4167DB" w14:textId="4281243B">
            <w:pPr>
              <w:spacing w:after="0" w:line="240" w:lineRule="auto"/>
              <w:rPr>
                <w:rFonts w:eastAsia="Century Gothic" w:cs="Century Gothic"/>
                <w:sz w:val="20"/>
                <w:szCs w:val="20"/>
              </w:rPr>
            </w:pPr>
          </w:p>
          <w:p w:rsidRPr="00882343" w:rsidR="402F08D4" w:rsidP="6E2D1175" w:rsidRDefault="402F08D4" w14:paraId="7144F43E" w14:textId="7619D7C4">
            <w:pPr>
              <w:spacing w:after="0" w:line="240" w:lineRule="auto"/>
              <w:rPr>
                <w:rFonts w:eastAsia="Century Gothic" w:cs="Century Gothic"/>
                <w:i/>
                <w:iCs/>
                <w:sz w:val="20"/>
                <w:szCs w:val="20"/>
              </w:rPr>
            </w:pPr>
            <w:r w:rsidRPr="00882343">
              <w:rPr>
                <w:rFonts w:eastAsia="Century Gothic" w:cs="Century Gothic"/>
                <w:i/>
                <w:iCs/>
                <w:sz w:val="20"/>
                <w:szCs w:val="20"/>
              </w:rPr>
              <w:t xml:space="preserve">We may have different staff in roles and new staff on the </w:t>
            </w:r>
            <w:r w:rsidRPr="00882343" w:rsidR="5843FC5C">
              <w:rPr>
                <w:rFonts w:eastAsia="Century Gothic" w:cs="Century Gothic"/>
                <w:i/>
                <w:iCs/>
                <w:sz w:val="20"/>
                <w:szCs w:val="20"/>
              </w:rPr>
              <w:t>team,</w:t>
            </w:r>
            <w:r w:rsidRPr="00882343">
              <w:rPr>
                <w:rFonts w:eastAsia="Century Gothic" w:cs="Century Gothic"/>
                <w:i/>
                <w:iCs/>
                <w:sz w:val="20"/>
                <w:szCs w:val="20"/>
              </w:rPr>
              <w:t xml:space="preserve"> but we do not have inexperienced staff</w:t>
            </w:r>
            <w:r w:rsidRPr="00882343" w:rsidR="6FD4BDC2">
              <w:rPr>
                <w:rFonts w:eastAsia="Century Gothic" w:cs="Century Gothic"/>
                <w:i/>
                <w:iCs/>
                <w:sz w:val="20"/>
                <w:szCs w:val="20"/>
              </w:rPr>
              <w:t xml:space="preserve">. </w:t>
            </w:r>
            <w:r w:rsidRPr="00882343">
              <w:rPr>
                <w:rFonts w:eastAsia="Century Gothic" w:cs="Century Gothic"/>
                <w:i/>
                <w:iCs/>
                <w:sz w:val="20"/>
                <w:szCs w:val="20"/>
              </w:rPr>
              <w:t>Our main change being that of very experien</w:t>
            </w:r>
            <w:r w:rsidRPr="00882343" w:rsidR="728AF35F">
              <w:rPr>
                <w:rFonts w:eastAsia="Century Gothic" w:cs="Century Gothic"/>
                <w:i/>
                <w:iCs/>
                <w:sz w:val="20"/>
                <w:szCs w:val="20"/>
              </w:rPr>
              <w:t>ced staff taking roles in leadership. As SLT we are concentrating on subject knowledge, leadership capacity (for example leading staff meetings) and the right amount of time as our model to support staff in their lea</w:t>
            </w:r>
            <w:r w:rsidRPr="00882343" w:rsidR="053A846A">
              <w:rPr>
                <w:rFonts w:eastAsia="Century Gothic" w:cs="Century Gothic"/>
                <w:i/>
                <w:iCs/>
                <w:sz w:val="20"/>
                <w:szCs w:val="20"/>
              </w:rPr>
              <w:t>dership areas.</w:t>
            </w:r>
            <w:r w:rsidRPr="00882343" w:rsidR="5888550C">
              <w:rPr>
                <w:rFonts w:eastAsia="Century Gothic" w:cs="Century Gothic"/>
                <w:i/>
                <w:iCs/>
                <w:sz w:val="20"/>
                <w:szCs w:val="20"/>
              </w:rPr>
              <w:t xml:space="preserve"> The recent subject leader audit has teased out other areas that we will need to consider for </w:t>
            </w:r>
            <w:r w:rsidRPr="00882343" w:rsidR="2657021D">
              <w:rPr>
                <w:rFonts w:eastAsia="Century Gothic" w:cs="Century Gothic"/>
                <w:i/>
                <w:iCs/>
                <w:sz w:val="20"/>
                <w:szCs w:val="20"/>
              </w:rPr>
              <w:t>support,</w:t>
            </w:r>
            <w:r w:rsidRPr="00882343" w:rsidR="5888550C">
              <w:rPr>
                <w:rFonts w:eastAsia="Century Gothic" w:cs="Century Gothic"/>
                <w:i/>
                <w:iCs/>
                <w:sz w:val="20"/>
                <w:szCs w:val="20"/>
              </w:rPr>
              <w:t xml:space="preserve"> and we are taking about 1 meeting per week with a subject leader to support their learning and guide if the role is new</w:t>
            </w:r>
            <w:r w:rsidRPr="00882343" w:rsidR="43DF699B">
              <w:rPr>
                <w:rFonts w:eastAsia="Century Gothic" w:cs="Century Gothic"/>
                <w:i/>
                <w:iCs/>
                <w:sz w:val="20"/>
                <w:szCs w:val="20"/>
              </w:rPr>
              <w:t>, equally this relates to those who already held roles, and their support is on enhancing their leadership qualities.</w:t>
            </w:r>
          </w:p>
          <w:p w:rsidRPr="00882343" w:rsidR="6E2D1175" w:rsidP="6E2D1175" w:rsidRDefault="6E2D1175" w14:paraId="2C7D91D8" w14:textId="0D9EAA14">
            <w:pPr>
              <w:spacing w:after="0" w:line="240" w:lineRule="auto"/>
              <w:rPr>
                <w:rFonts w:eastAsia="Century Gothic" w:cs="Century Gothic"/>
                <w:i/>
                <w:iCs/>
                <w:sz w:val="20"/>
                <w:szCs w:val="20"/>
              </w:rPr>
            </w:pPr>
          </w:p>
          <w:p w:rsidRPr="00882343" w:rsidR="2BC36D57" w:rsidP="6E2D1175" w:rsidRDefault="2BC36D57" w14:paraId="275B5E94" w14:textId="20464587">
            <w:pPr>
              <w:spacing w:after="0" w:line="240" w:lineRule="auto"/>
              <w:rPr>
                <w:rFonts w:eastAsia="Century Gothic" w:cs="Century Gothic"/>
                <w:b/>
                <w:sz w:val="20"/>
                <w:szCs w:val="20"/>
              </w:rPr>
            </w:pPr>
            <w:r w:rsidRPr="00882343">
              <w:rPr>
                <w:rFonts w:eastAsia="Century Gothic" w:cs="Century Gothic"/>
                <w:b/>
                <w:sz w:val="20"/>
                <w:szCs w:val="20"/>
              </w:rPr>
              <w:t>Not</w:t>
            </w:r>
            <w:r w:rsidRPr="00882343" w:rsidR="004C197F">
              <w:rPr>
                <w:rFonts w:eastAsia="Century Gothic" w:cs="Century Gothic"/>
                <w:b/>
                <w:sz w:val="20"/>
                <w:szCs w:val="20"/>
              </w:rPr>
              <w:t>ing</w:t>
            </w:r>
            <w:r w:rsidRPr="00882343">
              <w:rPr>
                <w:rFonts w:eastAsia="Century Gothic" w:cs="Century Gothic"/>
                <w:b/>
                <w:sz w:val="20"/>
                <w:szCs w:val="20"/>
              </w:rPr>
              <w:t xml:space="preserve"> considerable training for staff, e</w:t>
            </w:r>
            <w:r w:rsidRPr="00882343" w:rsidR="61D6C165">
              <w:rPr>
                <w:rFonts w:eastAsia="Century Gothic" w:cs="Century Gothic"/>
                <w:b/>
                <w:sz w:val="20"/>
                <w:szCs w:val="20"/>
              </w:rPr>
              <w:t>xplain impact of training schedule on staff regarding time management and expectations to attend</w:t>
            </w:r>
            <w:r w:rsidRPr="00882343" w:rsidR="042660BE">
              <w:rPr>
                <w:rFonts w:eastAsia="Century Gothic" w:cs="Century Gothic"/>
                <w:b/>
                <w:sz w:val="20"/>
                <w:szCs w:val="20"/>
              </w:rPr>
              <w:t>,</w:t>
            </w:r>
            <w:r w:rsidRPr="00882343" w:rsidR="61D6C165">
              <w:rPr>
                <w:rFonts w:eastAsia="Century Gothic" w:cs="Century Gothic"/>
                <w:b/>
                <w:sz w:val="20"/>
                <w:szCs w:val="20"/>
              </w:rPr>
              <w:t xml:space="preserve"> considering their workload and capacity</w:t>
            </w:r>
            <w:r w:rsidRPr="00882343" w:rsidR="44C8BB5B">
              <w:rPr>
                <w:rFonts w:eastAsia="Century Gothic" w:cs="Century Gothic"/>
                <w:b/>
                <w:sz w:val="20"/>
                <w:szCs w:val="20"/>
              </w:rPr>
              <w:t xml:space="preserve"> across the full team</w:t>
            </w:r>
            <w:r w:rsidRPr="00882343" w:rsidR="61D6C165">
              <w:rPr>
                <w:rFonts w:eastAsia="Century Gothic" w:cs="Century Gothic"/>
                <w:b/>
                <w:sz w:val="20"/>
                <w:szCs w:val="20"/>
              </w:rPr>
              <w:t>?</w:t>
            </w:r>
          </w:p>
          <w:p w:rsidRPr="00882343" w:rsidR="6E2D1175" w:rsidP="6E2D1175" w:rsidRDefault="6E2D1175" w14:paraId="7DB167C4" w14:textId="12C1416E">
            <w:pPr>
              <w:spacing w:after="0" w:line="240" w:lineRule="auto"/>
              <w:rPr>
                <w:rFonts w:eastAsia="Century Gothic" w:cs="Century Gothic"/>
                <w:sz w:val="20"/>
                <w:szCs w:val="20"/>
              </w:rPr>
            </w:pPr>
          </w:p>
          <w:p w:rsidRPr="00882343" w:rsidR="004C197F" w:rsidP="68373CF2" w:rsidRDefault="5B0B8474" w14:paraId="7B130864" w14:textId="3EF3D3C8">
            <w:pPr>
              <w:spacing w:after="0" w:line="240" w:lineRule="auto"/>
              <w:rPr>
                <w:rFonts w:eastAsia="Century Gothic" w:cs="Century Gothic"/>
                <w:i/>
                <w:iCs/>
                <w:sz w:val="20"/>
                <w:szCs w:val="20"/>
              </w:rPr>
            </w:pPr>
            <w:r w:rsidRPr="00882343">
              <w:rPr>
                <w:rFonts w:eastAsia="Century Gothic" w:cs="Century Gothic"/>
                <w:i/>
                <w:iCs/>
                <w:sz w:val="20"/>
                <w:szCs w:val="20"/>
              </w:rPr>
              <w:t xml:space="preserve">Some training takes place in school day whereby staff are released to </w:t>
            </w:r>
            <w:r w:rsidRPr="00882343" w:rsidR="743A8AFF">
              <w:rPr>
                <w:rFonts w:eastAsia="Century Gothic" w:cs="Century Gothic"/>
                <w:i/>
                <w:iCs/>
                <w:sz w:val="20"/>
                <w:szCs w:val="20"/>
              </w:rPr>
              <w:t>attend,</w:t>
            </w:r>
            <w:r w:rsidRPr="00882343">
              <w:rPr>
                <w:rFonts w:eastAsia="Century Gothic" w:cs="Century Gothic"/>
                <w:i/>
                <w:iCs/>
                <w:sz w:val="20"/>
                <w:szCs w:val="20"/>
              </w:rPr>
              <w:t xml:space="preserve"> and cover provided for their role, this is easier with many online courses available to access post CO</w:t>
            </w:r>
            <w:r w:rsidRPr="00882343" w:rsidR="6AEFB2BF">
              <w:rPr>
                <w:rFonts w:eastAsia="Century Gothic" w:cs="Century Gothic"/>
                <w:i/>
                <w:iCs/>
                <w:sz w:val="20"/>
                <w:szCs w:val="20"/>
              </w:rPr>
              <w:t>VID, it also decreases the</w:t>
            </w:r>
            <w:r w:rsidRPr="00882343" w:rsidR="004C197F">
              <w:rPr>
                <w:rFonts w:eastAsia="Century Gothic" w:cs="Century Gothic"/>
                <w:i/>
                <w:iCs/>
                <w:sz w:val="20"/>
                <w:szCs w:val="20"/>
              </w:rPr>
              <w:t xml:space="preserve"> travel</w:t>
            </w:r>
            <w:r w:rsidRPr="00882343" w:rsidR="6AEFB2BF">
              <w:rPr>
                <w:rFonts w:eastAsia="Century Gothic" w:cs="Century Gothic"/>
                <w:i/>
                <w:iCs/>
                <w:sz w:val="20"/>
                <w:szCs w:val="20"/>
              </w:rPr>
              <w:t xml:space="preserve"> time staff need out of role to attend</w:t>
            </w:r>
            <w:r w:rsidRPr="00882343" w:rsidR="5A8CDD16">
              <w:rPr>
                <w:rFonts w:eastAsia="Century Gothic" w:cs="Century Gothic"/>
                <w:i/>
                <w:iCs/>
                <w:sz w:val="20"/>
                <w:szCs w:val="20"/>
              </w:rPr>
              <w:t xml:space="preserve">. </w:t>
            </w:r>
            <w:r w:rsidRPr="00882343" w:rsidR="6AEFB2BF">
              <w:rPr>
                <w:rFonts w:eastAsia="Century Gothic" w:cs="Century Gothic"/>
                <w:i/>
                <w:iCs/>
                <w:sz w:val="20"/>
                <w:szCs w:val="20"/>
              </w:rPr>
              <w:t xml:space="preserve">When after school training is required, attendance is logged with administrator and head </w:t>
            </w:r>
            <w:r w:rsidRPr="00882343" w:rsidR="3F611DA1">
              <w:rPr>
                <w:rFonts w:eastAsia="Century Gothic" w:cs="Century Gothic"/>
                <w:i/>
                <w:iCs/>
                <w:sz w:val="20"/>
                <w:szCs w:val="20"/>
              </w:rPr>
              <w:t>which will</w:t>
            </w:r>
            <w:r w:rsidRPr="00882343" w:rsidR="6AEFB2BF">
              <w:rPr>
                <w:rFonts w:eastAsia="Century Gothic" w:cs="Century Gothic"/>
                <w:i/>
                <w:iCs/>
                <w:sz w:val="20"/>
                <w:szCs w:val="20"/>
              </w:rPr>
              <w:t xml:space="preserve"> offset the 2 teacher trainin</w:t>
            </w:r>
            <w:r w:rsidRPr="00882343" w:rsidR="5F1FB6A3">
              <w:rPr>
                <w:rFonts w:eastAsia="Century Gothic" w:cs="Century Gothic"/>
                <w:i/>
                <w:iCs/>
                <w:sz w:val="20"/>
                <w:szCs w:val="20"/>
              </w:rPr>
              <w:t>g days at the end of term</w:t>
            </w:r>
            <w:r w:rsidRPr="00882343" w:rsidR="7E2F317D">
              <w:rPr>
                <w:rFonts w:eastAsia="Century Gothic" w:cs="Century Gothic"/>
                <w:i/>
                <w:iCs/>
                <w:sz w:val="20"/>
                <w:szCs w:val="20"/>
              </w:rPr>
              <w:t>, for those who have completed their training hours in twilight or personal time this will be reflected in them not attending on those days.</w:t>
            </w:r>
          </w:p>
          <w:p w:rsidRPr="00882343" w:rsidR="004C197F" w:rsidP="68373CF2" w:rsidRDefault="004C197F" w14:paraId="442AF488" w14:textId="77777777">
            <w:pPr>
              <w:spacing w:after="0" w:line="240" w:lineRule="auto"/>
              <w:rPr>
                <w:rFonts w:eastAsia="Century Gothic" w:cs="Century Gothic"/>
                <w:i/>
                <w:iCs/>
                <w:sz w:val="20"/>
                <w:szCs w:val="20"/>
              </w:rPr>
            </w:pPr>
          </w:p>
          <w:p w:rsidRPr="00882343" w:rsidR="23388C29" w:rsidP="68373CF2" w:rsidRDefault="2EC0FAD4" w14:paraId="6529C279" w14:textId="2B107959">
            <w:pPr>
              <w:spacing w:after="0" w:line="240" w:lineRule="auto"/>
              <w:rPr>
                <w:rFonts w:eastAsia="Century Gothic" w:cs="Century Gothic"/>
                <w:i/>
                <w:iCs/>
                <w:sz w:val="20"/>
                <w:szCs w:val="20"/>
              </w:rPr>
            </w:pPr>
            <w:r w:rsidRPr="00882343">
              <w:rPr>
                <w:rFonts w:eastAsia="Century Gothic" w:cs="Century Gothic"/>
                <w:i/>
                <w:iCs/>
                <w:sz w:val="20"/>
                <w:szCs w:val="20"/>
              </w:rPr>
              <w:t>Also,</w:t>
            </w:r>
            <w:r w:rsidRPr="00882343" w:rsidR="7E2F317D">
              <w:rPr>
                <w:rFonts w:eastAsia="Century Gothic" w:cs="Century Gothic"/>
                <w:i/>
                <w:iCs/>
                <w:sz w:val="20"/>
                <w:szCs w:val="20"/>
              </w:rPr>
              <w:t xml:space="preserve"> </w:t>
            </w:r>
            <w:r w:rsidRPr="00882343" w:rsidR="75E1D2F5">
              <w:rPr>
                <w:rFonts w:eastAsia="Century Gothic" w:cs="Century Gothic"/>
                <w:i/>
                <w:iCs/>
                <w:sz w:val="20"/>
                <w:szCs w:val="20"/>
              </w:rPr>
              <w:t>opportunities</w:t>
            </w:r>
            <w:r w:rsidRPr="00882343" w:rsidR="7E2F317D">
              <w:rPr>
                <w:rFonts w:eastAsia="Century Gothic" w:cs="Century Gothic"/>
                <w:i/>
                <w:iCs/>
                <w:sz w:val="20"/>
                <w:szCs w:val="20"/>
              </w:rPr>
              <w:t xml:space="preserve"> have been given to staff for career development, which is in their own time and a personal choice to attend training</w:t>
            </w:r>
            <w:r w:rsidRPr="00882343" w:rsidR="5F194A55">
              <w:rPr>
                <w:rFonts w:eastAsia="Century Gothic" w:cs="Century Gothic"/>
                <w:i/>
                <w:iCs/>
                <w:sz w:val="20"/>
                <w:szCs w:val="20"/>
              </w:rPr>
              <w:t xml:space="preserve"> understanding that some may not choose this at the current time w</w:t>
            </w:r>
            <w:r w:rsidRPr="00882343" w:rsidR="1ACB810B">
              <w:rPr>
                <w:rFonts w:eastAsia="Century Gothic" w:cs="Century Gothic"/>
                <w:i/>
                <w:iCs/>
                <w:sz w:val="20"/>
                <w:szCs w:val="20"/>
              </w:rPr>
              <w:t>hich includes the</w:t>
            </w:r>
            <w:r w:rsidRPr="00882343" w:rsidR="5F194A55">
              <w:rPr>
                <w:rFonts w:eastAsia="Century Gothic" w:cs="Century Gothic"/>
                <w:i/>
                <w:iCs/>
                <w:sz w:val="20"/>
                <w:szCs w:val="20"/>
              </w:rPr>
              <w:t xml:space="preserve"> NPQSL</w:t>
            </w:r>
            <w:r w:rsidRPr="00882343" w:rsidR="17241F66">
              <w:rPr>
                <w:rFonts w:eastAsia="Century Gothic" w:cs="Century Gothic"/>
                <w:i/>
                <w:iCs/>
                <w:sz w:val="20"/>
                <w:szCs w:val="20"/>
              </w:rPr>
              <w:t xml:space="preserve"> training.</w:t>
            </w:r>
          </w:p>
          <w:p w:rsidRPr="00882343" w:rsidR="004C197F" w:rsidP="68373CF2" w:rsidRDefault="004C197F" w14:paraId="320C0F12" w14:textId="77777777">
            <w:pPr>
              <w:spacing w:after="0" w:line="240" w:lineRule="auto"/>
              <w:rPr>
                <w:rFonts w:eastAsia="Century Gothic" w:cs="Century Gothic"/>
                <w:i/>
                <w:iCs/>
                <w:sz w:val="20"/>
                <w:szCs w:val="20"/>
              </w:rPr>
            </w:pPr>
          </w:p>
          <w:p w:rsidRPr="00882343" w:rsidR="5800195E" w:rsidP="68373CF2" w:rsidRDefault="5800195E" w14:paraId="2F5654B4" w14:textId="13AAE0CF">
            <w:pPr>
              <w:spacing w:after="0" w:line="240" w:lineRule="auto"/>
              <w:rPr>
                <w:rFonts w:eastAsia="Century Gothic" w:cs="Century Gothic"/>
                <w:i/>
                <w:iCs/>
                <w:sz w:val="20"/>
                <w:szCs w:val="20"/>
              </w:rPr>
            </w:pPr>
            <w:r w:rsidRPr="00882343">
              <w:rPr>
                <w:rFonts w:eastAsia="Century Gothic" w:cs="Century Gothic"/>
                <w:i/>
                <w:iCs/>
                <w:sz w:val="20"/>
                <w:szCs w:val="20"/>
              </w:rPr>
              <w:t>Additionally,</w:t>
            </w:r>
            <w:r w:rsidRPr="00882343" w:rsidR="3F0B902E">
              <w:rPr>
                <w:rFonts w:eastAsia="Century Gothic" w:cs="Century Gothic"/>
                <w:i/>
                <w:iCs/>
                <w:sz w:val="20"/>
                <w:szCs w:val="20"/>
              </w:rPr>
              <w:t xml:space="preserve"> when integral to improvement and for the mental </w:t>
            </w:r>
            <w:r w:rsidRPr="00882343" w:rsidR="0461A410">
              <w:rPr>
                <w:rFonts w:eastAsia="Century Gothic" w:cs="Century Gothic"/>
                <w:i/>
                <w:iCs/>
                <w:sz w:val="20"/>
                <w:szCs w:val="20"/>
              </w:rPr>
              <w:t>well-being</w:t>
            </w:r>
            <w:r w:rsidRPr="00882343" w:rsidR="3F0B902E">
              <w:rPr>
                <w:rFonts w:eastAsia="Century Gothic" w:cs="Century Gothic"/>
                <w:i/>
                <w:iCs/>
                <w:sz w:val="20"/>
                <w:szCs w:val="20"/>
              </w:rPr>
              <w:t xml:space="preserve"> off staff SLT are managing and supporting additional subject leadership time via use of supply cover,</w:t>
            </w:r>
            <w:r w:rsidRPr="00882343" w:rsidR="7E900B07">
              <w:rPr>
                <w:rFonts w:eastAsia="Century Gothic" w:cs="Century Gothic"/>
                <w:i/>
                <w:iCs/>
                <w:sz w:val="20"/>
                <w:szCs w:val="20"/>
              </w:rPr>
              <w:t xml:space="preserve"> (not taking away from HLTA time with interventions or any other </w:t>
            </w:r>
            <w:r w:rsidRPr="00882343" w:rsidR="104FB4B6">
              <w:rPr>
                <w:rFonts w:eastAsia="Century Gothic" w:cs="Century Gothic"/>
                <w:i/>
                <w:iCs/>
                <w:sz w:val="20"/>
                <w:szCs w:val="20"/>
              </w:rPr>
              <w:t>overarching</w:t>
            </w:r>
            <w:r w:rsidRPr="00882343" w:rsidR="7E900B07">
              <w:rPr>
                <w:rFonts w:eastAsia="Century Gothic" w:cs="Century Gothic"/>
                <w:i/>
                <w:iCs/>
                <w:sz w:val="20"/>
                <w:szCs w:val="20"/>
              </w:rPr>
              <w:t xml:space="preserve"> support in place</w:t>
            </w:r>
            <w:r w:rsidRPr="00882343" w:rsidR="004C197F">
              <w:rPr>
                <w:rFonts w:eastAsia="Century Gothic" w:cs="Century Gothic"/>
                <w:i/>
                <w:iCs/>
                <w:sz w:val="20"/>
                <w:szCs w:val="20"/>
              </w:rPr>
              <w:t>)</w:t>
            </w:r>
            <w:r w:rsidRPr="00882343" w:rsidR="7E900B07">
              <w:rPr>
                <w:rFonts w:eastAsia="Century Gothic" w:cs="Century Gothic"/>
                <w:i/>
                <w:iCs/>
                <w:sz w:val="20"/>
                <w:szCs w:val="20"/>
              </w:rPr>
              <w:t>.</w:t>
            </w:r>
            <w:r w:rsidRPr="00882343" w:rsidR="3F0B902E">
              <w:rPr>
                <w:rFonts w:eastAsia="Century Gothic" w:cs="Century Gothic"/>
                <w:i/>
                <w:iCs/>
                <w:sz w:val="20"/>
                <w:szCs w:val="20"/>
              </w:rPr>
              <w:t xml:space="preserve"> </w:t>
            </w:r>
            <w:r w:rsidRPr="00882343" w:rsidR="5DE27DA0">
              <w:rPr>
                <w:rFonts w:eastAsia="Century Gothic" w:cs="Century Gothic"/>
                <w:i/>
                <w:iCs/>
                <w:sz w:val="20"/>
                <w:szCs w:val="20"/>
              </w:rPr>
              <w:t>An upcoming</w:t>
            </w:r>
            <w:r w:rsidRPr="00882343" w:rsidR="0E136D6D">
              <w:rPr>
                <w:rFonts w:eastAsia="Century Gothic" w:cs="Century Gothic"/>
                <w:i/>
                <w:iCs/>
                <w:sz w:val="20"/>
                <w:szCs w:val="20"/>
              </w:rPr>
              <w:t xml:space="preserve"> session is in place for the English and PE lead to allow him t</w:t>
            </w:r>
            <w:r w:rsidRPr="00882343" w:rsidR="4AE15C30">
              <w:rPr>
                <w:rFonts w:eastAsia="Century Gothic" w:cs="Century Gothic"/>
                <w:i/>
                <w:iCs/>
                <w:sz w:val="20"/>
                <w:szCs w:val="20"/>
              </w:rPr>
              <w:t>ime for continual development of these areas.</w:t>
            </w:r>
          </w:p>
          <w:p w:rsidRPr="00882343" w:rsidR="6E2D1175" w:rsidP="6E2D1175" w:rsidRDefault="6E2D1175" w14:paraId="030B5374" w14:textId="764EBA7A">
            <w:pPr>
              <w:spacing w:after="0" w:line="240" w:lineRule="auto"/>
              <w:rPr>
                <w:rFonts w:eastAsia="Century Gothic" w:cs="Century Gothic"/>
                <w:i/>
                <w:iCs/>
                <w:sz w:val="20"/>
                <w:szCs w:val="20"/>
              </w:rPr>
            </w:pPr>
          </w:p>
          <w:p w:rsidRPr="00882343" w:rsidR="490929D1" w:rsidP="6E2D1175" w:rsidRDefault="490929D1" w14:paraId="045EB4DB" w14:textId="1D7F32AD">
            <w:pPr>
              <w:spacing w:after="0" w:line="240" w:lineRule="auto"/>
              <w:rPr>
                <w:rFonts w:eastAsia="Century Gothic" w:cs="Century Gothic"/>
                <w:b/>
                <w:sz w:val="20"/>
                <w:szCs w:val="20"/>
              </w:rPr>
            </w:pPr>
            <w:r w:rsidRPr="00882343">
              <w:rPr>
                <w:rFonts w:eastAsia="Century Gothic" w:cs="Century Gothic"/>
                <w:b/>
                <w:sz w:val="20"/>
                <w:szCs w:val="20"/>
              </w:rPr>
              <w:t>T</w:t>
            </w:r>
            <w:r w:rsidRPr="00882343" w:rsidR="1931EE32">
              <w:rPr>
                <w:rFonts w:eastAsia="Century Gothic" w:cs="Century Gothic"/>
                <w:b/>
                <w:sz w:val="20"/>
                <w:szCs w:val="20"/>
              </w:rPr>
              <w:t xml:space="preserve">he report </w:t>
            </w:r>
            <w:r w:rsidRPr="00882343" w:rsidR="3DC16311">
              <w:rPr>
                <w:rFonts w:eastAsia="Century Gothic" w:cs="Century Gothic"/>
                <w:b/>
                <w:sz w:val="20"/>
                <w:szCs w:val="20"/>
              </w:rPr>
              <w:t xml:space="preserve">also </w:t>
            </w:r>
            <w:r w:rsidRPr="00882343" w:rsidR="1931EE32">
              <w:rPr>
                <w:rFonts w:eastAsia="Century Gothic" w:cs="Century Gothic"/>
                <w:b/>
                <w:sz w:val="20"/>
                <w:szCs w:val="20"/>
              </w:rPr>
              <w:t>informs that after school clubs are being run by school staff</w:t>
            </w:r>
            <w:r w:rsidRPr="00882343" w:rsidR="1EC924D4">
              <w:rPr>
                <w:rFonts w:eastAsia="Century Gothic" w:cs="Century Gothic"/>
                <w:b/>
                <w:sz w:val="20"/>
                <w:szCs w:val="20"/>
              </w:rPr>
              <w:t xml:space="preserve">, another </w:t>
            </w:r>
            <w:r w:rsidRPr="00882343" w:rsidR="39EDC2F7">
              <w:rPr>
                <w:rFonts w:eastAsia="Century Gothic" w:cs="Century Gothic"/>
                <w:b/>
                <w:sz w:val="20"/>
                <w:szCs w:val="20"/>
              </w:rPr>
              <w:t>pull</w:t>
            </w:r>
            <w:r w:rsidRPr="00882343" w:rsidR="1EC924D4">
              <w:rPr>
                <w:rFonts w:eastAsia="Century Gothic" w:cs="Century Gothic"/>
                <w:b/>
                <w:sz w:val="20"/>
                <w:szCs w:val="20"/>
              </w:rPr>
              <w:t xml:space="preserve"> on their time,</w:t>
            </w:r>
            <w:r w:rsidRPr="00882343" w:rsidR="1931EE32">
              <w:rPr>
                <w:rFonts w:eastAsia="Century Gothic" w:cs="Century Gothic"/>
                <w:b/>
                <w:sz w:val="20"/>
                <w:szCs w:val="20"/>
              </w:rPr>
              <w:t xml:space="preserve"> a</w:t>
            </w:r>
            <w:r w:rsidRPr="00882343" w:rsidR="2B11D207">
              <w:rPr>
                <w:rFonts w:eastAsia="Century Gothic" w:cs="Century Gothic"/>
                <w:b/>
                <w:sz w:val="20"/>
                <w:szCs w:val="20"/>
              </w:rPr>
              <w:t>re you no longer providing after school clubs from outside providers</w:t>
            </w:r>
            <w:r w:rsidRPr="00882343" w:rsidR="5B0B5D02">
              <w:rPr>
                <w:rFonts w:eastAsia="Century Gothic" w:cs="Century Gothic"/>
                <w:b/>
                <w:sz w:val="20"/>
                <w:szCs w:val="20"/>
              </w:rPr>
              <w:t>?</w:t>
            </w:r>
          </w:p>
          <w:p w:rsidRPr="00882343" w:rsidR="6E2D1175" w:rsidP="6E2D1175" w:rsidRDefault="6E2D1175" w14:paraId="74837498" w14:textId="0D1CC1CC">
            <w:pPr>
              <w:spacing w:after="0" w:line="240" w:lineRule="auto"/>
              <w:rPr>
                <w:rFonts w:eastAsia="Century Gothic" w:cs="Century Gothic"/>
                <w:sz w:val="20"/>
                <w:szCs w:val="20"/>
              </w:rPr>
            </w:pPr>
          </w:p>
          <w:p w:rsidRPr="00882343" w:rsidR="295CD050" w:rsidP="68373CF2" w:rsidRDefault="012F6047" w14:paraId="62BA8320" w14:textId="5BA135A3">
            <w:pPr>
              <w:spacing w:after="0" w:line="240" w:lineRule="auto"/>
              <w:rPr>
                <w:rFonts w:eastAsia="Century Gothic" w:cs="Century Gothic"/>
                <w:i/>
                <w:iCs/>
                <w:sz w:val="20"/>
                <w:szCs w:val="20"/>
              </w:rPr>
            </w:pPr>
            <w:r w:rsidRPr="00882343">
              <w:rPr>
                <w:rFonts w:eastAsia="Century Gothic" w:cs="Century Gothic"/>
                <w:i/>
                <w:iCs/>
                <w:sz w:val="20"/>
                <w:szCs w:val="20"/>
              </w:rPr>
              <w:t>All teaching staff have been asked to provide one half term of cover in a</w:t>
            </w:r>
            <w:r w:rsidRPr="00882343" w:rsidR="03D2E704">
              <w:rPr>
                <w:rFonts w:eastAsia="Century Gothic" w:cs="Century Gothic"/>
                <w:i/>
                <w:iCs/>
                <w:sz w:val="20"/>
                <w:szCs w:val="20"/>
              </w:rPr>
              <w:t>n</w:t>
            </w:r>
            <w:r w:rsidRPr="00882343">
              <w:rPr>
                <w:rFonts w:eastAsia="Century Gothic" w:cs="Century Gothic"/>
                <w:i/>
                <w:iCs/>
                <w:sz w:val="20"/>
                <w:szCs w:val="20"/>
              </w:rPr>
              <w:t xml:space="preserve"> afterschool club of their choice and their choice of year group</w:t>
            </w:r>
            <w:r w:rsidRPr="00882343" w:rsidR="0293C5DC">
              <w:rPr>
                <w:rFonts w:eastAsia="Century Gothic" w:cs="Century Gothic"/>
                <w:i/>
                <w:iCs/>
                <w:sz w:val="20"/>
                <w:szCs w:val="20"/>
              </w:rPr>
              <w:t xml:space="preserve">, being </w:t>
            </w:r>
            <w:r w:rsidRPr="00882343" w:rsidR="0A772421">
              <w:rPr>
                <w:rFonts w:eastAsia="Century Gothic" w:cs="Century Gothic"/>
                <w:i/>
                <w:iCs/>
                <w:sz w:val="20"/>
                <w:szCs w:val="20"/>
              </w:rPr>
              <w:t>conscious</w:t>
            </w:r>
            <w:r w:rsidRPr="00882343" w:rsidR="0293C5DC">
              <w:rPr>
                <w:rFonts w:eastAsia="Century Gothic" w:cs="Century Gothic"/>
                <w:i/>
                <w:iCs/>
                <w:sz w:val="20"/>
                <w:szCs w:val="20"/>
              </w:rPr>
              <w:t xml:space="preserve"> of staff wellbeing and time this is all we request</w:t>
            </w:r>
            <w:r w:rsidRPr="00882343" w:rsidR="569938E3">
              <w:rPr>
                <w:rFonts w:eastAsia="Century Gothic" w:cs="Century Gothic"/>
                <w:i/>
                <w:iCs/>
                <w:sz w:val="20"/>
                <w:szCs w:val="20"/>
              </w:rPr>
              <w:t xml:space="preserve">. </w:t>
            </w:r>
            <w:r w:rsidRPr="00882343" w:rsidR="0293C5DC">
              <w:rPr>
                <w:rFonts w:eastAsia="Century Gothic" w:cs="Century Gothic"/>
                <w:i/>
                <w:iCs/>
                <w:sz w:val="20"/>
                <w:szCs w:val="20"/>
              </w:rPr>
              <w:t xml:space="preserve">We are aware provision may appear to be more at other local </w:t>
            </w:r>
            <w:r w:rsidRPr="00882343" w:rsidR="22315C6B">
              <w:rPr>
                <w:rFonts w:eastAsia="Century Gothic" w:cs="Century Gothic"/>
                <w:i/>
                <w:iCs/>
                <w:sz w:val="20"/>
                <w:szCs w:val="20"/>
              </w:rPr>
              <w:t>schools,</w:t>
            </w:r>
            <w:r w:rsidRPr="00882343" w:rsidR="0293C5DC">
              <w:rPr>
                <w:rFonts w:eastAsia="Century Gothic" w:cs="Century Gothic"/>
                <w:i/>
                <w:iCs/>
                <w:sz w:val="20"/>
                <w:szCs w:val="20"/>
              </w:rPr>
              <w:t xml:space="preserve"> but we are fortunate to have RAFA KIDZ club which offers wr</w:t>
            </w:r>
            <w:r w:rsidRPr="00882343" w:rsidR="70DE880E">
              <w:rPr>
                <w:rFonts w:eastAsia="Century Gothic" w:cs="Century Gothic"/>
                <w:i/>
                <w:iCs/>
                <w:sz w:val="20"/>
                <w:szCs w:val="20"/>
              </w:rPr>
              <w:t xml:space="preserve">ap around care supporting learning </w:t>
            </w:r>
            <w:r w:rsidRPr="00882343" w:rsidR="24158CFF">
              <w:rPr>
                <w:rFonts w:eastAsia="Century Gothic" w:cs="Century Gothic"/>
                <w:i/>
                <w:iCs/>
                <w:sz w:val="20"/>
                <w:szCs w:val="20"/>
              </w:rPr>
              <w:t>and</w:t>
            </w:r>
            <w:r w:rsidRPr="00882343" w:rsidR="70DE880E">
              <w:rPr>
                <w:rFonts w:eastAsia="Century Gothic" w:cs="Century Gothic"/>
                <w:i/>
                <w:iCs/>
                <w:sz w:val="20"/>
                <w:szCs w:val="20"/>
              </w:rPr>
              <w:t xml:space="preserve"> parents can use military funding for this provision within our community</w:t>
            </w:r>
            <w:r w:rsidRPr="00882343" w:rsidR="7AEEB454">
              <w:rPr>
                <w:rFonts w:eastAsia="Century Gothic" w:cs="Century Gothic"/>
                <w:i/>
                <w:iCs/>
                <w:sz w:val="20"/>
                <w:szCs w:val="20"/>
              </w:rPr>
              <w:t xml:space="preserve">. </w:t>
            </w:r>
            <w:r w:rsidRPr="00882343" w:rsidR="70DE880E">
              <w:rPr>
                <w:rFonts w:eastAsia="Century Gothic" w:cs="Century Gothic"/>
                <w:i/>
                <w:iCs/>
                <w:sz w:val="20"/>
                <w:szCs w:val="20"/>
              </w:rPr>
              <w:t>We do still consider external providers but try to incorporate this into our</w:t>
            </w:r>
            <w:r w:rsidRPr="00882343" w:rsidR="07FF5FF2">
              <w:rPr>
                <w:rFonts w:eastAsia="Century Gothic" w:cs="Century Gothic"/>
                <w:i/>
                <w:iCs/>
                <w:sz w:val="20"/>
                <w:szCs w:val="20"/>
              </w:rPr>
              <w:t xml:space="preserve"> daytime provision to allow more children </w:t>
            </w:r>
            <w:r w:rsidRPr="00882343" w:rsidR="03ED57A2">
              <w:rPr>
                <w:rFonts w:eastAsia="Century Gothic" w:cs="Century Gothic"/>
                <w:i/>
                <w:iCs/>
                <w:sz w:val="20"/>
                <w:szCs w:val="20"/>
              </w:rPr>
              <w:t>to engage with our chosen provider.</w:t>
            </w:r>
          </w:p>
          <w:p w:rsidRPr="00882343" w:rsidR="6E2D1175" w:rsidP="6E2D1175" w:rsidRDefault="6E2D1175" w14:paraId="0711160A" w14:textId="7DA4BC38">
            <w:pPr>
              <w:spacing w:after="0" w:line="240" w:lineRule="auto"/>
              <w:rPr>
                <w:rFonts w:eastAsia="Century Gothic" w:cs="Century Gothic"/>
                <w:sz w:val="20"/>
                <w:szCs w:val="20"/>
              </w:rPr>
            </w:pPr>
          </w:p>
          <w:p w:rsidRPr="00882343" w:rsidR="00107BF6" w:rsidP="45822A56" w:rsidRDefault="771F5F3C" w14:paraId="2528AD85" w14:textId="519B60F0">
            <w:pPr>
              <w:pStyle w:val="ListParagraph"/>
              <w:shd w:val="clear" w:color="auto" w:fill="FFFFFF" w:themeFill="background1"/>
              <w:spacing w:after="0" w:line="240" w:lineRule="auto"/>
              <w:ind w:left="0"/>
              <w:rPr>
                <w:b/>
              </w:rPr>
            </w:pPr>
            <w:r w:rsidRPr="00882343">
              <w:rPr>
                <w:b/>
              </w:rPr>
              <w:t>Regarding the new curriculum design the governors would like to request training sessions so they can have real clarity of implementation alongside the extensive documentation they h</w:t>
            </w:r>
            <w:r w:rsidRPr="00882343" w:rsidR="002DF224">
              <w:rPr>
                <w:b/>
              </w:rPr>
              <w:t>ave received.</w:t>
            </w:r>
            <w:r w:rsidRPr="00882343" w:rsidR="004C197F">
              <w:rPr>
                <w:b/>
              </w:rPr>
              <w:t xml:space="preserve"> Can this be arranged?</w:t>
            </w:r>
          </w:p>
          <w:p w:rsidRPr="00882343" w:rsidR="00107BF6" w:rsidP="45822A56" w:rsidRDefault="00107BF6" w14:paraId="4EA1F389" w14:textId="045EADF6">
            <w:pPr>
              <w:pStyle w:val="ListParagraph"/>
              <w:shd w:val="clear" w:color="auto" w:fill="FFFFFF" w:themeFill="background1"/>
              <w:spacing w:after="0" w:line="240" w:lineRule="auto"/>
              <w:ind w:left="0"/>
            </w:pPr>
          </w:p>
          <w:p w:rsidRPr="00882343" w:rsidR="00107BF6" w:rsidP="68373CF2" w:rsidRDefault="4FC3BDB4" w14:paraId="5AD6D52C" w14:textId="45621A4B">
            <w:pPr>
              <w:pStyle w:val="ListParagraph"/>
              <w:shd w:val="clear" w:color="auto" w:fill="FFFFFF" w:themeFill="background1"/>
              <w:spacing w:after="0" w:line="240" w:lineRule="auto"/>
              <w:ind w:left="0"/>
              <w:rPr>
                <w:i/>
                <w:iCs/>
              </w:rPr>
            </w:pPr>
            <w:r w:rsidRPr="00882343">
              <w:rPr>
                <w:i/>
                <w:iCs/>
              </w:rPr>
              <w:lastRenderedPageBreak/>
              <w:t xml:space="preserve">Yes, I have a meeting in place as well with Donna Makepeace on the </w:t>
            </w:r>
            <w:r w:rsidRPr="00882343" w:rsidR="2D435CD2">
              <w:rPr>
                <w:i/>
                <w:iCs/>
              </w:rPr>
              <w:t>28th of</w:t>
            </w:r>
            <w:r w:rsidRPr="00882343">
              <w:rPr>
                <w:i/>
                <w:iCs/>
              </w:rPr>
              <w:t xml:space="preserve"> January where we will also discuss further </w:t>
            </w:r>
            <w:r w:rsidRPr="00882343" w:rsidR="512D5CB7">
              <w:rPr>
                <w:i/>
                <w:iCs/>
              </w:rPr>
              <w:t>CPD (Continuing Professional Development)</w:t>
            </w:r>
            <w:r w:rsidRPr="00882343" w:rsidR="4D2336AC">
              <w:rPr>
                <w:i/>
                <w:iCs/>
              </w:rPr>
              <w:t xml:space="preserve"> and</w:t>
            </w:r>
            <w:r w:rsidRPr="00882343" w:rsidR="4F6D7BD3">
              <w:rPr>
                <w:i/>
                <w:iCs/>
              </w:rPr>
              <w:t xml:space="preserve"> support </w:t>
            </w:r>
            <w:r w:rsidRPr="00882343">
              <w:rPr>
                <w:i/>
                <w:iCs/>
              </w:rPr>
              <w:t>for governors especially around curriculum and governance of.</w:t>
            </w:r>
          </w:p>
          <w:p w:rsidRPr="00882343" w:rsidR="00107BF6" w:rsidP="45822A56" w:rsidRDefault="00107BF6" w14:paraId="29323403" w14:textId="01CD2CEA">
            <w:pPr>
              <w:pStyle w:val="ListParagraph"/>
              <w:shd w:val="clear" w:color="auto" w:fill="FFFFFF" w:themeFill="background1"/>
              <w:spacing w:after="0" w:line="240" w:lineRule="auto"/>
              <w:ind w:left="0"/>
              <w:rPr>
                <w:i/>
                <w:iCs/>
              </w:rPr>
            </w:pPr>
          </w:p>
          <w:p w:rsidRPr="00882343" w:rsidR="00107BF6" w:rsidP="45822A56" w:rsidRDefault="2252AC79" w14:paraId="4BF6B49C" w14:textId="008CC66C">
            <w:pPr>
              <w:pStyle w:val="ListParagraph"/>
              <w:shd w:val="clear" w:color="auto" w:fill="FFFFFF" w:themeFill="background1"/>
              <w:spacing w:after="0" w:line="240" w:lineRule="auto"/>
              <w:ind w:left="0"/>
              <w:rPr>
                <w:b/>
                <w:i/>
                <w:iCs/>
              </w:rPr>
            </w:pPr>
            <w:r w:rsidRPr="00882343">
              <w:rPr>
                <w:b/>
              </w:rPr>
              <w:t>Being back in the Ofsted window and a new governor to the board could you explain how we are made aware of the visit</w:t>
            </w:r>
            <w:r w:rsidRPr="00882343" w:rsidR="2501D95A">
              <w:rPr>
                <w:b/>
              </w:rPr>
              <w:t>, and what is expected of us on such an occasion</w:t>
            </w:r>
            <w:r w:rsidRPr="00882343">
              <w:rPr>
                <w:b/>
              </w:rPr>
              <w:t>?</w:t>
            </w:r>
          </w:p>
          <w:p w:rsidRPr="00882343" w:rsidR="00107BF6" w:rsidP="45822A56" w:rsidRDefault="00107BF6" w14:paraId="61FC0001" w14:textId="5097B5B9">
            <w:pPr>
              <w:pStyle w:val="ListParagraph"/>
              <w:shd w:val="clear" w:color="auto" w:fill="FFFFFF" w:themeFill="background1"/>
              <w:spacing w:after="0" w:line="240" w:lineRule="auto"/>
              <w:ind w:left="0"/>
            </w:pPr>
          </w:p>
          <w:p w:rsidRPr="00882343" w:rsidR="00107BF6" w:rsidP="68373CF2" w:rsidRDefault="63B90405" w14:paraId="1CC420C7" w14:textId="26FE2511">
            <w:pPr>
              <w:pStyle w:val="ListParagraph"/>
              <w:shd w:val="clear" w:color="auto" w:fill="FFFFFF" w:themeFill="background1"/>
              <w:spacing w:after="0" w:line="240" w:lineRule="auto"/>
              <w:ind w:left="0"/>
              <w:rPr>
                <w:i/>
                <w:iCs/>
              </w:rPr>
            </w:pPr>
            <w:r w:rsidRPr="00882343">
              <w:rPr>
                <w:i/>
                <w:iCs/>
              </w:rPr>
              <w:t xml:space="preserve">The initial contact is via a phone call to the school with normally a </w:t>
            </w:r>
            <w:r w:rsidRPr="00882343" w:rsidR="76CF3716">
              <w:rPr>
                <w:i/>
                <w:iCs/>
              </w:rPr>
              <w:t>90-minute</w:t>
            </w:r>
            <w:r w:rsidRPr="00882343">
              <w:rPr>
                <w:i/>
                <w:iCs/>
              </w:rPr>
              <w:t xml:space="preserve"> </w:t>
            </w:r>
            <w:r w:rsidRPr="00882343" w:rsidR="61223223">
              <w:rPr>
                <w:i/>
                <w:iCs/>
              </w:rPr>
              <w:t>approx.</w:t>
            </w:r>
            <w:r w:rsidRPr="00882343">
              <w:rPr>
                <w:i/>
                <w:iCs/>
              </w:rPr>
              <w:t xml:space="preserve"> discussion/interview with the headteacher which is the start of the Ofsted inspection, they will have already viewed website details.</w:t>
            </w:r>
            <w:r w:rsidRPr="00882343" w:rsidR="43B579A8">
              <w:rPr>
                <w:i/>
                <w:iCs/>
              </w:rPr>
              <w:t xml:space="preserve"> </w:t>
            </w:r>
            <w:r w:rsidRPr="00882343" w:rsidR="3C9609E3">
              <w:rPr>
                <w:i/>
                <w:iCs/>
              </w:rPr>
              <w:t xml:space="preserve">After the phone call they will be on site the next day. </w:t>
            </w:r>
            <w:r w:rsidRPr="00882343" w:rsidR="43B579A8">
              <w:rPr>
                <w:i/>
                <w:iCs/>
              </w:rPr>
              <w:t>Our next inspection is due to be an ungraded inspection which takes place over 2 days whatever the inspection team require</w:t>
            </w:r>
            <w:r w:rsidRPr="00882343" w:rsidR="3334D301">
              <w:rPr>
                <w:i/>
                <w:iCs/>
              </w:rPr>
              <w:t xml:space="preserve">. </w:t>
            </w:r>
            <w:r w:rsidRPr="00882343" w:rsidR="507E6523">
              <w:rPr>
                <w:i/>
                <w:iCs/>
              </w:rPr>
              <w:t>The conclusion of this visit will result in a letter and information on what the next process will be for our school dependent on the letter contents</w:t>
            </w:r>
            <w:r w:rsidRPr="00882343" w:rsidR="5184BBC3">
              <w:rPr>
                <w:i/>
                <w:iCs/>
              </w:rPr>
              <w:t>, this could be a further visit in 18 months</w:t>
            </w:r>
            <w:r w:rsidRPr="00882343" w:rsidR="507E6523">
              <w:rPr>
                <w:i/>
                <w:iCs/>
              </w:rPr>
              <w:t>.</w:t>
            </w:r>
          </w:p>
          <w:p w:rsidRPr="00882343" w:rsidR="00107BF6" w:rsidP="45822A56" w:rsidRDefault="00107BF6" w14:paraId="7A6B6D6A" w14:textId="657C5A90">
            <w:pPr>
              <w:pStyle w:val="ListParagraph"/>
              <w:shd w:val="clear" w:color="auto" w:fill="FFFFFF" w:themeFill="background1"/>
              <w:spacing w:after="0" w:line="240" w:lineRule="auto"/>
              <w:ind w:left="0"/>
              <w:rPr>
                <w:i/>
                <w:iCs/>
              </w:rPr>
            </w:pPr>
          </w:p>
          <w:p w:rsidRPr="00882343" w:rsidR="00107BF6" w:rsidP="45822A56" w:rsidRDefault="1CE6413F" w14:paraId="56F49E8D" w14:textId="2714BAC2">
            <w:pPr>
              <w:pStyle w:val="ListParagraph"/>
              <w:shd w:val="clear" w:color="auto" w:fill="FFFFFF" w:themeFill="background1"/>
              <w:spacing w:after="0" w:line="240" w:lineRule="auto"/>
              <w:ind w:left="0"/>
              <w:rPr>
                <w:i/>
                <w:iCs/>
              </w:rPr>
            </w:pPr>
            <w:r w:rsidRPr="00882343">
              <w:rPr>
                <w:i/>
                <w:iCs/>
              </w:rPr>
              <w:t xml:space="preserve">As a governor </w:t>
            </w:r>
            <w:r w:rsidRPr="00882343" w:rsidR="004C197F">
              <w:rPr>
                <w:i/>
                <w:iCs/>
              </w:rPr>
              <w:t>it is important to</w:t>
            </w:r>
            <w:r w:rsidRPr="00882343">
              <w:rPr>
                <w:i/>
                <w:iCs/>
              </w:rPr>
              <w:t xml:space="preserve"> show that you receive consiste</w:t>
            </w:r>
            <w:r w:rsidRPr="00882343" w:rsidR="76564F95">
              <w:rPr>
                <w:i/>
                <w:iCs/>
              </w:rPr>
              <w:t xml:space="preserve">nt and transparent information from the school in which as a governing body </w:t>
            </w:r>
            <w:r w:rsidRPr="00882343" w:rsidR="004C197F">
              <w:rPr>
                <w:i/>
                <w:iCs/>
              </w:rPr>
              <w:t xml:space="preserve">which </w:t>
            </w:r>
            <w:r w:rsidRPr="00882343" w:rsidR="76564F95">
              <w:rPr>
                <w:i/>
                <w:iCs/>
              </w:rPr>
              <w:t>you challenge, investigate</w:t>
            </w:r>
            <w:r w:rsidRPr="00882343" w:rsidR="55A8C22E">
              <w:rPr>
                <w:i/>
                <w:iCs/>
              </w:rPr>
              <w:t>, observe</w:t>
            </w:r>
            <w:r w:rsidRPr="00882343" w:rsidR="76564F95">
              <w:rPr>
                <w:i/>
                <w:iCs/>
              </w:rPr>
              <w:t xml:space="preserve"> </w:t>
            </w:r>
            <w:r w:rsidRPr="00882343" w:rsidR="5850BEB1">
              <w:rPr>
                <w:i/>
                <w:iCs/>
              </w:rPr>
              <w:t>through</w:t>
            </w:r>
            <w:r w:rsidRPr="00882343" w:rsidR="76564F95">
              <w:rPr>
                <w:i/>
                <w:iCs/>
              </w:rPr>
              <w:t xml:space="preserve"> triangulation of data</w:t>
            </w:r>
            <w:r w:rsidRPr="00882343" w:rsidR="157439C0">
              <w:rPr>
                <w:i/>
                <w:iCs/>
              </w:rPr>
              <w:t xml:space="preserve"> to hold the school to account.</w:t>
            </w:r>
          </w:p>
        </w:tc>
      </w:tr>
      <w:tr w:rsidRPr="00882343" w:rsidR="00107BF6" w:rsidTr="005E21E6" w14:paraId="5905A9B0" w14:textId="77777777">
        <w:tc>
          <w:tcPr>
            <w:tcW w:w="10456" w:type="dxa"/>
            <w:gridSpan w:val="3"/>
            <w:shd w:val="clear" w:color="auto" w:fill="EBE8EC"/>
          </w:tcPr>
          <w:p w:rsidRPr="00882343" w:rsidR="00107BF6" w:rsidP="2AABE4A0" w:rsidRDefault="00107BF6" w14:paraId="43456A23" w14:textId="10202A81">
            <w:pPr>
              <w:keepNext/>
              <w:spacing w:after="0" w:line="240" w:lineRule="auto"/>
              <w:rPr>
                <w:b/>
                <w:bCs/>
              </w:rPr>
            </w:pPr>
            <w:r w:rsidRPr="00882343">
              <w:rPr>
                <w:b/>
                <w:bCs/>
              </w:rPr>
              <w:lastRenderedPageBreak/>
              <w:t xml:space="preserve">Actions Arising / Resolutions </w:t>
            </w:r>
            <w:r w:rsidRPr="00882343" w:rsidR="00F91CFD">
              <w:rPr>
                <w:b/>
                <w:bCs/>
              </w:rPr>
              <w:t>23/</w:t>
            </w:r>
            <w:r w:rsidRPr="00882343" w:rsidR="41C419F3">
              <w:rPr>
                <w:b/>
                <w:bCs/>
              </w:rPr>
              <w:t>27</w:t>
            </w:r>
          </w:p>
        </w:tc>
      </w:tr>
      <w:tr w:rsidRPr="00882343" w:rsidR="00107BF6" w:rsidTr="005E21E6" w14:paraId="015EC29C" w14:textId="77777777">
        <w:trPr>
          <w:trHeight w:val="737"/>
        </w:trPr>
        <w:tc>
          <w:tcPr>
            <w:tcW w:w="9351" w:type="dxa"/>
            <w:gridSpan w:val="2"/>
            <w:shd w:val="clear" w:color="auto" w:fill="auto"/>
          </w:tcPr>
          <w:p w:rsidRPr="00882343" w:rsidR="00107BF6" w:rsidP="00843581" w:rsidRDefault="004C197F" w14:paraId="494BBC99" w14:textId="50A280D1">
            <w:pPr>
              <w:keepNext/>
              <w:spacing w:after="0" w:line="240" w:lineRule="auto"/>
            </w:pPr>
            <w:r w:rsidRPr="00882343">
              <w:t xml:space="preserve">Governors to become fully confident in discussing curriculum, including developing CPD. </w:t>
            </w:r>
          </w:p>
        </w:tc>
        <w:tc>
          <w:tcPr>
            <w:tcW w:w="1105" w:type="dxa"/>
            <w:shd w:val="clear" w:color="auto" w:fill="auto"/>
          </w:tcPr>
          <w:p w:rsidRPr="00882343" w:rsidR="00107BF6" w:rsidP="00843581" w:rsidRDefault="004C197F" w14:paraId="798F167D" w14:textId="160F01FD">
            <w:pPr>
              <w:keepNext/>
              <w:spacing w:after="0" w:line="240" w:lineRule="auto"/>
              <w:rPr>
                <w:b/>
                <w:bCs/>
              </w:rPr>
            </w:pPr>
            <w:r w:rsidRPr="00882343">
              <w:rPr>
                <w:b/>
                <w:bCs/>
              </w:rPr>
              <w:t>Govs / RC /SEA</w:t>
            </w:r>
          </w:p>
        </w:tc>
      </w:tr>
    </w:tbl>
    <w:p w:rsidRPr="00882343" w:rsidR="004C197F" w:rsidRDefault="004C197F" w14:paraId="58CBFCB5" w14:textId="77777777"/>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5"/>
        <w:gridCol w:w="7796"/>
        <w:gridCol w:w="1105"/>
      </w:tblGrid>
      <w:tr w:rsidRPr="00882343" w:rsidR="45822A56" w:rsidTr="0DCAF851" w14:paraId="27168CD1" w14:textId="77777777">
        <w:trPr>
          <w:trHeight w:val="300"/>
        </w:trPr>
        <w:tc>
          <w:tcPr>
            <w:tcW w:w="1555" w:type="dxa"/>
            <w:shd w:val="clear" w:color="auto" w:fill="EBE8EC"/>
            <w:tcMar/>
          </w:tcPr>
          <w:p w:rsidRPr="00882343" w:rsidR="45822A56" w:rsidP="004C197F" w:rsidRDefault="45822A56" w14:paraId="01A76502" w14:textId="7E9F45F4">
            <w:pPr>
              <w:keepNext/>
              <w:spacing w:after="0" w:line="240" w:lineRule="auto"/>
              <w:rPr>
                <w:b/>
                <w:bCs/>
              </w:rPr>
            </w:pPr>
            <w:r w:rsidRPr="00882343">
              <w:rPr>
                <w:b/>
                <w:bCs/>
              </w:rPr>
              <w:t>23/2</w:t>
            </w:r>
            <w:r w:rsidRPr="00882343" w:rsidR="79548A2B">
              <w:rPr>
                <w:b/>
                <w:bCs/>
              </w:rPr>
              <w:t>7b</w:t>
            </w:r>
          </w:p>
        </w:tc>
        <w:tc>
          <w:tcPr>
            <w:tcW w:w="8901" w:type="dxa"/>
            <w:gridSpan w:val="2"/>
            <w:shd w:val="clear" w:color="auto" w:fill="EBE8EC"/>
            <w:tcMar/>
          </w:tcPr>
          <w:p w:rsidRPr="00882343" w:rsidR="45822A56" w:rsidP="004C197F" w:rsidRDefault="45822A56" w14:paraId="08E98FAC" w14:textId="57B11D87">
            <w:pPr>
              <w:rPr>
                <w:b/>
                <w:bCs/>
              </w:rPr>
            </w:pPr>
            <w:r w:rsidRPr="00882343">
              <w:rPr>
                <w:b/>
                <w:bCs/>
              </w:rPr>
              <w:t>Cons</w:t>
            </w:r>
            <w:r w:rsidRPr="00882343" w:rsidR="00734461">
              <w:rPr>
                <w:b/>
                <w:bCs/>
              </w:rPr>
              <w:t>i</w:t>
            </w:r>
            <w:r w:rsidRPr="00882343">
              <w:rPr>
                <w:b/>
                <w:bCs/>
              </w:rPr>
              <w:t>der Meeting Focus – School Improvement</w:t>
            </w:r>
          </w:p>
        </w:tc>
      </w:tr>
      <w:tr w:rsidRPr="00882343" w:rsidR="45822A56" w:rsidTr="0DCAF851" w14:paraId="732122E5" w14:textId="77777777">
        <w:trPr>
          <w:trHeight w:val="300"/>
        </w:trPr>
        <w:tc>
          <w:tcPr>
            <w:tcW w:w="1555" w:type="dxa"/>
            <w:shd w:val="clear" w:color="auto" w:fill="EBE8EC"/>
            <w:tcMar/>
          </w:tcPr>
          <w:p w:rsidRPr="00882343" w:rsidR="45822A56" w:rsidP="004C197F" w:rsidRDefault="45822A56" w14:paraId="20927E95" w14:textId="77777777">
            <w:pPr>
              <w:keepNext/>
              <w:spacing w:after="0" w:line="240" w:lineRule="auto"/>
            </w:pPr>
            <w:r w:rsidRPr="00882343">
              <w:rPr>
                <w:i/>
                <w:iCs/>
              </w:rPr>
              <w:t>Summary of Discussion</w:t>
            </w:r>
          </w:p>
          <w:p w:rsidRPr="00882343" w:rsidR="45822A56" w:rsidP="004C197F" w:rsidRDefault="45822A56" w14:paraId="1971E0C6" w14:textId="695A845B">
            <w:pPr>
              <w:keepNext/>
              <w:spacing w:after="0" w:line="240" w:lineRule="auto"/>
              <w:rPr>
                <w:sz w:val="18"/>
                <w:szCs w:val="18"/>
              </w:rPr>
            </w:pPr>
            <w:r w:rsidRPr="00882343">
              <w:rPr>
                <w:sz w:val="18"/>
                <w:szCs w:val="18"/>
              </w:rPr>
              <w:t>(</w:t>
            </w:r>
            <w:r w:rsidRPr="00882343" w:rsidR="73A97254">
              <w:rPr>
                <w:sz w:val="18"/>
                <w:szCs w:val="18"/>
              </w:rPr>
              <w:t>Including</w:t>
            </w:r>
          </w:p>
          <w:p w:rsidRPr="00882343" w:rsidR="45822A56" w:rsidP="004C197F" w:rsidRDefault="45822A56" w14:paraId="7AAE5C15" w14:textId="77777777">
            <w:pPr>
              <w:keepNext/>
              <w:spacing w:after="0" w:line="240" w:lineRule="auto"/>
            </w:pPr>
            <w:r w:rsidRPr="00882343">
              <w:rPr>
                <w:sz w:val="18"/>
                <w:szCs w:val="18"/>
              </w:rPr>
              <w:t>questions and responses)</w:t>
            </w:r>
          </w:p>
        </w:tc>
        <w:tc>
          <w:tcPr>
            <w:tcW w:w="8901" w:type="dxa"/>
            <w:gridSpan w:val="2"/>
            <w:shd w:val="clear" w:color="auto" w:fill="auto"/>
            <w:tcMar/>
          </w:tcPr>
          <w:p w:rsidRPr="00882343" w:rsidR="45822A56" w:rsidP="004C197F" w:rsidRDefault="45822A56" w14:paraId="551ABCD9" w14:textId="0F65CDF2">
            <w:pPr>
              <w:spacing w:after="0" w:line="240" w:lineRule="auto"/>
              <w:rPr>
                <w:rFonts w:cs="Arial"/>
                <w:b/>
                <w:bCs/>
              </w:rPr>
            </w:pPr>
          </w:p>
          <w:p w:rsidRPr="00882343" w:rsidR="45822A56" w:rsidP="004C197F" w:rsidRDefault="07BDC384" w14:paraId="6C134A80" w14:textId="1C4A0A07">
            <w:pPr>
              <w:spacing w:after="0" w:line="240" w:lineRule="auto"/>
              <w:rPr>
                <w:rFonts w:eastAsia="Arial" w:cs="Arial"/>
                <w:b/>
                <w:bCs/>
                <w:u w:val="single"/>
              </w:rPr>
            </w:pPr>
            <w:r w:rsidRPr="00882343">
              <w:rPr>
                <w:rFonts w:eastAsia="Arial" w:cs="Arial"/>
                <w:b/>
                <w:bCs/>
                <w:u w:val="single"/>
              </w:rPr>
              <w:t>Student Data</w:t>
            </w:r>
          </w:p>
          <w:p w:rsidRPr="00882343" w:rsidR="5357E6F6" w:rsidP="004C197F" w:rsidRDefault="5357E6F6" w14:paraId="54358940" w14:textId="7390D4C7">
            <w:pPr>
              <w:spacing w:after="0" w:line="240" w:lineRule="auto"/>
              <w:rPr>
                <w:rFonts w:eastAsia="Arial" w:cs="Arial"/>
                <w:b/>
                <w:bCs/>
              </w:rPr>
            </w:pPr>
          </w:p>
          <w:p w:rsidRPr="00882343" w:rsidR="148AF04C" w:rsidP="004C197F" w:rsidRDefault="004C197F" w14:paraId="17DC51E0" w14:textId="091C3CD7">
            <w:pPr>
              <w:spacing w:after="0" w:line="240" w:lineRule="auto"/>
              <w:rPr>
                <w:rFonts w:eastAsia="Arial" w:cs="Arial"/>
                <w:b/>
                <w:bCs/>
              </w:rPr>
            </w:pPr>
            <w:r w:rsidRPr="00882343">
              <w:rPr>
                <w:rFonts w:eastAsia="Arial" w:cs="Arial"/>
                <w:b/>
              </w:rPr>
              <w:t>Could the current data trigger an earlier Ofsted inspection? How far is it affected by new pupils?</w:t>
            </w:r>
          </w:p>
          <w:p w:rsidRPr="00882343" w:rsidR="5357E6F6" w:rsidP="004C197F" w:rsidRDefault="5357E6F6" w14:paraId="08A1C3B8" w14:textId="543EAE7C">
            <w:pPr>
              <w:spacing w:after="0" w:line="240" w:lineRule="auto"/>
              <w:rPr>
                <w:rFonts w:eastAsia="Arial" w:cs="Arial"/>
              </w:rPr>
            </w:pPr>
          </w:p>
          <w:p w:rsidRPr="00882343" w:rsidR="26E06D71" w:rsidP="0DCAF851" w:rsidRDefault="148AF04C" w14:paraId="02200ADC" w14:textId="614BC84B">
            <w:pPr>
              <w:spacing w:after="0" w:line="240" w:lineRule="auto"/>
              <w:rPr>
                <w:rFonts w:cs="Arial"/>
                <w:i w:val="1"/>
                <w:iCs w:val="1"/>
              </w:rPr>
            </w:pPr>
            <w:r w:rsidRPr="0DCAF851" w:rsidR="148AF04C">
              <w:rPr>
                <w:rFonts w:cs="Arial"/>
                <w:i w:val="1"/>
                <w:iCs w:val="1"/>
              </w:rPr>
              <w:t xml:space="preserve">This is internal data. </w:t>
            </w:r>
            <w:r w:rsidRPr="0DCAF851" w:rsidR="004C197F">
              <w:rPr>
                <w:rFonts w:cs="Arial"/>
                <w:i w:val="1"/>
                <w:iCs w:val="1"/>
              </w:rPr>
              <w:t>External validated</w:t>
            </w:r>
            <w:r w:rsidRPr="0DCAF851" w:rsidR="148AF04C">
              <w:rPr>
                <w:rFonts w:cs="Arial"/>
                <w:i w:val="1"/>
                <w:iCs w:val="1"/>
              </w:rPr>
              <w:t xml:space="preserve"> SATs results </w:t>
            </w:r>
            <w:r w:rsidRPr="0DCAF851" w:rsidR="004C197F">
              <w:rPr>
                <w:rFonts w:cs="Arial"/>
                <w:i w:val="1"/>
                <w:iCs w:val="1"/>
              </w:rPr>
              <w:t>can</w:t>
            </w:r>
            <w:r w:rsidRPr="0DCAF851" w:rsidR="0B6E244B">
              <w:rPr>
                <w:rFonts w:cs="Arial"/>
                <w:i w:val="1"/>
                <w:iCs w:val="1"/>
              </w:rPr>
              <w:t xml:space="preserve"> indeed trigger an Ofsted visit, and as you have already highlighted and are aware we are currently back in our Ofsted window for inspection</w:t>
            </w:r>
            <w:r w:rsidRPr="0DCAF851" w:rsidR="61A3CAE2">
              <w:rPr>
                <w:rFonts w:cs="Arial"/>
                <w:i w:val="1"/>
                <w:iCs w:val="1"/>
              </w:rPr>
              <w:t xml:space="preserve">. </w:t>
            </w:r>
            <w:r w:rsidRPr="0DCAF851" w:rsidR="0B6E244B">
              <w:rPr>
                <w:rFonts w:cs="Arial"/>
                <w:i w:val="1"/>
                <w:iCs w:val="1"/>
              </w:rPr>
              <w:t xml:space="preserve">That </w:t>
            </w:r>
            <w:r w:rsidRPr="0DCAF851" w:rsidR="7DDEF097">
              <w:rPr>
                <w:rFonts w:cs="Arial"/>
                <w:i w:val="1"/>
                <w:iCs w:val="1"/>
              </w:rPr>
              <w:t>said</w:t>
            </w:r>
            <w:r w:rsidRPr="0DCAF851" w:rsidR="0B6E244B">
              <w:rPr>
                <w:rFonts w:cs="Arial"/>
                <w:i w:val="1"/>
                <w:iCs w:val="1"/>
              </w:rPr>
              <w:t xml:space="preserve"> data reflects one moment in time and our mobility</w:t>
            </w:r>
            <w:r w:rsidRPr="0DCAF851" w:rsidR="00F117DF">
              <w:rPr>
                <w:rFonts w:cs="Arial"/>
                <w:i w:val="1"/>
                <w:iCs w:val="1"/>
              </w:rPr>
              <w:t xml:space="preserve">. Other factors are listed in the commentary – </w:t>
            </w:r>
            <w:r w:rsidRPr="0DCAF851" w:rsidR="00F117DF">
              <w:rPr>
                <w:rFonts w:cs="Arial"/>
                <w:i w:val="1"/>
                <w:iCs w:val="1"/>
              </w:rPr>
              <w:t>e.g.</w:t>
            </w:r>
            <w:r w:rsidRPr="0DCAF851" w:rsidR="0B6E244B">
              <w:rPr>
                <w:rFonts w:cs="Arial"/>
                <w:i w:val="1"/>
                <w:iCs w:val="1"/>
              </w:rPr>
              <w:t xml:space="preserve"> test fear fo</w:t>
            </w:r>
            <w:r w:rsidRPr="0DCAF851" w:rsidR="77099189">
              <w:rPr>
                <w:rFonts w:cs="Arial"/>
                <w:i w:val="1"/>
                <w:iCs w:val="1"/>
              </w:rPr>
              <w:t xml:space="preserve">r pupils as they </w:t>
            </w:r>
            <w:r w:rsidRPr="0DCAF851" w:rsidR="79CEBCF9">
              <w:rPr>
                <w:rFonts w:cs="Arial"/>
                <w:i w:val="1"/>
                <w:iCs w:val="1"/>
              </w:rPr>
              <w:t>are</w:t>
            </w:r>
            <w:r w:rsidRPr="0DCAF851" w:rsidR="77099189">
              <w:rPr>
                <w:rFonts w:cs="Arial"/>
                <w:i w:val="1"/>
                <w:iCs w:val="1"/>
              </w:rPr>
              <w:t xml:space="preserve"> at the start of their practice testing. We always aim for </w:t>
            </w:r>
            <w:bookmarkStart w:name="_Int_V4aEq8j5" w:id="0"/>
            <w:r w:rsidRPr="0DCAF851" w:rsidR="77099189">
              <w:rPr>
                <w:rFonts w:cs="Arial"/>
                <w:i w:val="1"/>
                <w:iCs w:val="1"/>
              </w:rPr>
              <w:t>really good</w:t>
            </w:r>
            <w:bookmarkEnd w:id="0"/>
            <w:r w:rsidRPr="0DCAF851" w:rsidR="77099189">
              <w:rPr>
                <w:rFonts w:cs="Arial"/>
                <w:i w:val="1"/>
                <w:iCs w:val="1"/>
              </w:rPr>
              <w:t xml:space="preserve"> teaching and learning</w:t>
            </w:r>
            <w:r w:rsidRPr="0DCAF851" w:rsidR="7D569F4C">
              <w:rPr>
                <w:rFonts w:cs="Arial"/>
                <w:i w:val="1"/>
                <w:iCs w:val="1"/>
              </w:rPr>
              <w:t xml:space="preserve"> no matter what time in the school year and feel there is more to the data than the here and now result.</w:t>
            </w:r>
            <w:r w:rsidRPr="0DCAF851" w:rsidR="77099189">
              <w:rPr>
                <w:rFonts w:cs="Arial"/>
                <w:i w:val="1"/>
                <w:iCs w:val="1"/>
              </w:rPr>
              <w:t xml:space="preserve"> </w:t>
            </w:r>
          </w:p>
          <w:p w:rsidRPr="00882343" w:rsidR="26E06D71" w:rsidP="004C197F" w:rsidRDefault="26E06D71" w14:paraId="59EFFA32" w14:textId="67B6D897">
            <w:pPr>
              <w:spacing w:after="0" w:line="240" w:lineRule="auto"/>
              <w:rPr>
                <w:rFonts w:cs="Arial"/>
                <w:i/>
                <w:iCs/>
              </w:rPr>
            </w:pPr>
          </w:p>
          <w:p w:rsidRPr="00882343" w:rsidR="45822A56" w:rsidP="004C197F" w:rsidRDefault="11420190" w14:paraId="27DB58D3" w14:textId="3478F449">
            <w:pPr>
              <w:spacing w:after="0" w:line="240" w:lineRule="auto"/>
              <w:rPr>
                <w:rFonts w:cs="Arial"/>
                <w:b/>
              </w:rPr>
            </w:pPr>
            <w:r w:rsidRPr="00882343">
              <w:rPr>
                <w:rFonts w:cs="Arial"/>
                <w:b/>
              </w:rPr>
              <w:t>Regarding the SEN challenge we are aware of and the movement</w:t>
            </w:r>
            <w:r w:rsidRPr="00882343" w:rsidR="00F117DF">
              <w:rPr>
                <w:rFonts w:cs="Arial"/>
                <w:b/>
              </w:rPr>
              <w:t xml:space="preserve"> -</w:t>
            </w:r>
            <w:r w:rsidRPr="00882343">
              <w:rPr>
                <w:rFonts w:cs="Arial"/>
                <w:b/>
              </w:rPr>
              <w:t xml:space="preserve"> surely the data is showing progress</w:t>
            </w:r>
            <w:r w:rsidRPr="00882343" w:rsidR="00F117DF">
              <w:rPr>
                <w:rFonts w:cs="Arial"/>
                <w:b/>
              </w:rPr>
              <w:t xml:space="preserve"> -</w:t>
            </w:r>
            <w:r w:rsidRPr="00882343">
              <w:rPr>
                <w:rFonts w:cs="Arial"/>
                <w:b/>
              </w:rPr>
              <w:t xml:space="preserve"> if not explain why this is</w:t>
            </w:r>
            <w:r w:rsidRPr="00882343" w:rsidR="00F117DF">
              <w:rPr>
                <w:rFonts w:cs="Arial"/>
                <w:b/>
              </w:rPr>
              <w:t>?</w:t>
            </w:r>
          </w:p>
          <w:p w:rsidRPr="00882343" w:rsidR="1170D129" w:rsidP="004C197F" w:rsidRDefault="1170D129" w14:paraId="5D37A828" w14:textId="544AB135">
            <w:pPr>
              <w:spacing w:after="0" w:line="240" w:lineRule="auto"/>
              <w:rPr>
                <w:rFonts w:cs="Arial"/>
              </w:rPr>
            </w:pPr>
          </w:p>
          <w:p w:rsidRPr="00882343" w:rsidR="664865B8" w:rsidP="004C197F" w:rsidRDefault="664865B8" w14:paraId="14AC16E7" w14:textId="6AC01EFD">
            <w:pPr>
              <w:spacing w:after="0" w:line="240" w:lineRule="auto"/>
              <w:rPr>
                <w:rFonts w:cs="Arial"/>
                <w:i/>
                <w:iCs/>
              </w:rPr>
            </w:pPr>
            <w:r w:rsidRPr="00882343">
              <w:rPr>
                <w:rFonts w:cs="Arial"/>
                <w:i/>
                <w:iCs/>
              </w:rPr>
              <w:t>There is more concern in upper KS2 this year particularly year 5 maths not maintaining</w:t>
            </w:r>
            <w:r w:rsidRPr="00882343" w:rsidR="00F117DF">
              <w:rPr>
                <w:rFonts w:cs="Arial"/>
                <w:i/>
                <w:iCs/>
              </w:rPr>
              <w:t xml:space="preserve"> previous levels of attainment</w:t>
            </w:r>
            <w:r w:rsidRPr="00882343">
              <w:rPr>
                <w:rFonts w:cs="Arial"/>
                <w:i/>
                <w:iCs/>
              </w:rPr>
              <w:t xml:space="preserve">. Previous year 4 data </w:t>
            </w:r>
            <w:r w:rsidRPr="00882343" w:rsidR="00734461">
              <w:rPr>
                <w:rFonts w:cs="Arial"/>
                <w:i/>
                <w:iCs/>
              </w:rPr>
              <w:t>were</w:t>
            </w:r>
            <w:r w:rsidRPr="00882343">
              <w:rPr>
                <w:rFonts w:cs="Arial"/>
                <w:i/>
                <w:iCs/>
              </w:rPr>
              <w:t xml:space="preserve"> as you are aware </w:t>
            </w:r>
            <w:r w:rsidRPr="00882343" w:rsidR="30C66D79">
              <w:rPr>
                <w:rFonts w:cs="Arial"/>
                <w:i/>
                <w:iCs/>
              </w:rPr>
              <w:t>discussed</w:t>
            </w:r>
            <w:r w:rsidRPr="00882343">
              <w:rPr>
                <w:rFonts w:cs="Arial"/>
                <w:i/>
                <w:iCs/>
              </w:rPr>
              <w:t xml:space="preserve"> at the last meeting</w:t>
            </w:r>
            <w:r w:rsidRPr="00882343" w:rsidR="6101D087">
              <w:rPr>
                <w:rFonts w:cs="Arial"/>
                <w:i/>
                <w:iCs/>
              </w:rPr>
              <w:t xml:space="preserve">. </w:t>
            </w:r>
            <w:r w:rsidRPr="00882343" w:rsidR="7E4F2026">
              <w:rPr>
                <w:rFonts w:cs="Arial"/>
                <w:i/>
                <w:iCs/>
              </w:rPr>
              <w:t>Also,</w:t>
            </w:r>
            <w:r w:rsidRPr="00882343" w:rsidR="394DB5A4">
              <w:rPr>
                <w:rFonts w:cs="Arial"/>
                <w:i/>
                <w:iCs/>
              </w:rPr>
              <w:t xml:space="preserve"> in addition the year 5 and 6 teachers observe and assess differently to how year 4 teaching was assessed</w:t>
            </w:r>
            <w:r w:rsidRPr="00882343" w:rsidR="00F117DF">
              <w:rPr>
                <w:rFonts w:cs="Arial"/>
                <w:i/>
                <w:iCs/>
              </w:rPr>
              <w:t xml:space="preserve"> – we are working on improving this via moderation etc</w:t>
            </w:r>
            <w:r w:rsidRPr="00882343" w:rsidR="040FADCC">
              <w:rPr>
                <w:rFonts w:cs="Arial"/>
                <w:i/>
                <w:iCs/>
              </w:rPr>
              <w:t xml:space="preserve">. </w:t>
            </w:r>
            <w:r w:rsidRPr="00882343" w:rsidR="6974945D">
              <w:rPr>
                <w:rFonts w:cs="Arial"/>
                <w:i/>
                <w:iCs/>
              </w:rPr>
              <w:t xml:space="preserve">There has been robust discussion re this data drop and SLT fully feel this is not due to the current year group </w:t>
            </w:r>
            <w:r w:rsidRPr="00882343" w:rsidR="00F117DF">
              <w:rPr>
                <w:rFonts w:cs="Arial"/>
                <w:i/>
                <w:iCs/>
              </w:rPr>
              <w:t>or poor</w:t>
            </w:r>
            <w:r w:rsidRPr="00882343" w:rsidR="6974945D">
              <w:rPr>
                <w:rFonts w:cs="Arial"/>
                <w:i/>
                <w:iCs/>
              </w:rPr>
              <w:t xml:space="preserve"> teaching</w:t>
            </w:r>
            <w:r w:rsidRPr="00882343" w:rsidR="00F117DF">
              <w:rPr>
                <w:rFonts w:cs="Arial"/>
                <w:i/>
                <w:iCs/>
              </w:rPr>
              <w:t xml:space="preserve"> -</w:t>
            </w:r>
            <w:r w:rsidRPr="00882343" w:rsidR="6974945D">
              <w:rPr>
                <w:rFonts w:cs="Arial"/>
                <w:i/>
                <w:iCs/>
              </w:rPr>
              <w:t xml:space="preserve"> they are also </w:t>
            </w:r>
            <w:r w:rsidRPr="00882343" w:rsidR="0AFFB319">
              <w:rPr>
                <w:rFonts w:cs="Arial"/>
                <w:i/>
                <w:iCs/>
              </w:rPr>
              <w:t>more cautious in their security of assessment than previous year</w:t>
            </w:r>
            <w:r w:rsidRPr="00882343" w:rsidR="6057C85C">
              <w:rPr>
                <w:rFonts w:cs="Arial"/>
                <w:i/>
                <w:iCs/>
              </w:rPr>
              <w:t xml:space="preserve"> 4 marks. Observation of assessment will continue to be managed throughout school, SLT are confident the data </w:t>
            </w:r>
            <w:r w:rsidRPr="00882343" w:rsidR="2D7EDC0D">
              <w:rPr>
                <w:rFonts w:cs="Arial"/>
                <w:i/>
                <w:iCs/>
              </w:rPr>
              <w:t xml:space="preserve">will improve </w:t>
            </w:r>
            <w:r w:rsidRPr="00882343" w:rsidR="00F117DF">
              <w:rPr>
                <w:rFonts w:cs="Arial"/>
                <w:i/>
                <w:iCs/>
              </w:rPr>
              <w:t xml:space="preserve">- </w:t>
            </w:r>
            <w:r w:rsidRPr="00882343" w:rsidR="2D7EDC0D">
              <w:rPr>
                <w:rFonts w:cs="Arial"/>
                <w:i/>
                <w:iCs/>
              </w:rPr>
              <w:t xml:space="preserve">difficult questions have been asked of the team and </w:t>
            </w:r>
            <w:r w:rsidRPr="00882343" w:rsidR="2064F42D">
              <w:rPr>
                <w:rFonts w:cs="Arial"/>
                <w:i/>
                <w:iCs/>
              </w:rPr>
              <w:t xml:space="preserve">the data </w:t>
            </w:r>
            <w:r w:rsidRPr="00882343" w:rsidR="2D7EDC0D">
              <w:rPr>
                <w:rFonts w:cs="Arial"/>
                <w:i/>
                <w:iCs/>
              </w:rPr>
              <w:t>has been thoroughly investigated</w:t>
            </w:r>
            <w:r w:rsidRPr="00882343" w:rsidR="10FEB131">
              <w:rPr>
                <w:rFonts w:cs="Arial"/>
                <w:i/>
                <w:iCs/>
              </w:rPr>
              <w:t xml:space="preserve"> for us to get to this judgement.</w:t>
            </w:r>
            <w:r w:rsidRPr="00882343" w:rsidR="2D7EDC0D">
              <w:rPr>
                <w:rFonts w:cs="Arial"/>
                <w:i/>
                <w:iCs/>
              </w:rPr>
              <w:t xml:space="preserve"> </w:t>
            </w:r>
          </w:p>
          <w:p w:rsidRPr="00882343" w:rsidR="45822A56" w:rsidP="004C197F" w:rsidRDefault="45822A56" w14:paraId="114F106D" w14:textId="77777777">
            <w:pPr>
              <w:pStyle w:val="ListParagraph"/>
              <w:keepNext/>
              <w:spacing w:after="0" w:line="240" w:lineRule="auto"/>
              <w:ind w:left="0"/>
              <w:rPr>
                <w:i/>
                <w:iCs/>
              </w:rPr>
            </w:pPr>
          </w:p>
          <w:p w:rsidRPr="00882343" w:rsidR="00F117DF" w:rsidP="004C197F" w:rsidRDefault="00F117DF" w14:paraId="78A4F2D0" w14:textId="77777777">
            <w:pPr>
              <w:pStyle w:val="ListParagraph"/>
              <w:keepNext/>
              <w:spacing w:after="0" w:line="240" w:lineRule="auto"/>
              <w:ind w:left="0"/>
            </w:pPr>
          </w:p>
          <w:p w:rsidRPr="00882343" w:rsidR="04A1227F" w:rsidP="004C197F" w:rsidRDefault="04A1227F" w14:paraId="3B55581B" w14:textId="6A2A6D03">
            <w:pPr>
              <w:pStyle w:val="ListParagraph"/>
              <w:keepNext/>
              <w:spacing w:after="0" w:line="240" w:lineRule="auto"/>
              <w:ind w:left="0"/>
              <w:rPr>
                <w:b/>
                <w:i/>
                <w:iCs/>
              </w:rPr>
            </w:pPr>
            <w:r w:rsidRPr="00882343">
              <w:rPr>
                <w:b/>
              </w:rPr>
              <w:lastRenderedPageBreak/>
              <w:t>Please explain why there is insufficient data</w:t>
            </w:r>
            <w:r w:rsidRPr="00882343" w:rsidR="00F117DF">
              <w:rPr>
                <w:b/>
              </w:rPr>
              <w:t xml:space="preserve"> in certain measures?</w:t>
            </w:r>
          </w:p>
          <w:p w:rsidRPr="00882343" w:rsidR="68373CF2" w:rsidP="004C197F" w:rsidRDefault="68373CF2" w14:paraId="76F7F42E" w14:textId="588B10DE">
            <w:pPr>
              <w:pStyle w:val="ListParagraph"/>
              <w:keepNext/>
              <w:spacing w:after="0" w:line="240" w:lineRule="auto"/>
              <w:ind w:left="0"/>
            </w:pPr>
          </w:p>
          <w:p w:rsidRPr="00882343" w:rsidR="16967D05" w:rsidP="004C197F" w:rsidRDefault="16967D05" w14:paraId="2764D8C6" w14:textId="5C4BEB2C">
            <w:pPr>
              <w:pStyle w:val="ListParagraph"/>
              <w:keepNext/>
              <w:spacing w:after="0" w:line="240" w:lineRule="auto"/>
              <w:ind w:left="0"/>
              <w:rPr>
                <w:i/>
                <w:iCs/>
              </w:rPr>
            </w:pPr>
            <w:r w:rsidRPr="00882343">
              <w:rPr>
                <w:i/>
                <w:iCs/>
              </w:rPr>
              <w:t>Where there is grey</w:t>
            </w:r>
            <w:r w:rsidRPr="00882343" w:rsidR="0D79B104">
              <w:rPr>
                <w:i/>
                <w:iCs/>
              </w:rPr>
              <w:t xml:space="preserve">/insufficient data </w:t>
            </w:r>
            <w:r w:rsidRPr="00882343" w:rsidR="00F117DF">
              <w:rPr>
                <w:i/>
                <w:iCs/>
              </w:rPr>
              <w:t xml:space="preserve">for progress determinations, </w:t>
            </w:r>
            <w:r w:rsidRPr="00882343">
              <w:rPr>
                <w:i/>
                <w:iCs/>
              </w:rPr>
              <w:t xml:space="preserve">this is new pupils who we have no data </w:t>
            </w:r>
            <w:r w:rsidRPr="00882343" w:rsidR="4E312745">
              <w:rPr>
                <w:i/>
                <w:iCs/>
              </w:rPr>
              <w:t>for. For clarity,</w:t>
            </w:r>
            <w:r w:rsidRPr="00882343">
              <w:rPr>
                <w:i/>
                <w:iCs/>
              </w:rPr>
              <w:t xml:space="preserve"> </w:t>
            </w:r>
            <w:r w:rsidRPr="00882343" w:rsidR="2029420E">
              <w:rPr>
                <w:i/>
                <w:iCs/>
              </w:rPr>
              <w:t>t</w:t>
            </w:r>
            <w:r w:rsidRPr="00882343">
              <w:rPr>
                <w:i/>
                <w:iCs/>
              </w:rPr>
              <w:t xml:space="preserve">he data is </w:t>
            </w:r>
            <w:r w:rsidRPr="00882343" w:rsidR="6F218063">
              <w:rPr>
                <w:i/>
                <w:iCs/>
              </w:rPr>
              <w:t>dependent on the understanding of ‘so what’</w:t>
            </w:r>
            <w:r w:rsidRPr="00882343" w:rsidR="00F117DF">
              <w:rPr>
                <w:i/>
                <w:iCs/>
              </w:rPr>
              <w:t>.</w:t>
            </w:r>
            <w:r w:rsidRPr="00882343" w:rsidR="6F218063">
              <w:rPr>
                <w:i/>
                <w:iCs/>
              </w:rPr>
              <w:t xml:space="preserve"> </w:t>
            </w:r>
            <w:r w:rsidRPr="00882343" w:rsidR="00F117DF">
              <w:rPr>
                <w:i/>
                <w:iCs/>
              </w:rPr>
              <w:t>We are always looking at</w:t>
            </w:r>
            <w:r w:rsidRPr="00882343" w:rsidR="6F218063">
              <w:rPr>
                <w:i/>
                <w:iCs/>
              </w:rPr>
              <w:t xml:space="preserve"> how </w:t>
            </w:r>
            <w:r w:rsidRPr="00882343" w:rsidR="00F117DF">
              <w:rPr>
                <w:i/>
                <w:iCs/>
              </w:rPr>
              <w:t>issues are</w:t>
            </w:r>
            <w:r w:rsidRPr="00882343" w:rsidR="6F218063">
              <w:rPr>
                <w:i/>
                <w:iCs/>
              </w:rPr>
              <w:t xml:space="preserve"> being tackled, </w:t>
            </w:r>
            <w:r w:rsidRPr="00882343" w:rsidR="00F117DF">
              <w:rPr>
                <w:i/>
                <w:iCs/>
              </w:rPr>
              <w:t>what</w:t>
            </w:r>
            <w:r w:rsidRPr="00882343" w:rsidR="553B6236">
              <w:rPr>
                <w:i/>
                <w:iCs/>
              </w:rPr>
              <w:t xml:space="preserve"> progress</w:t>
            </w:r>
            <w:r w:rsidRPr="00882343" w:rsidR="00F117DF">
              <w:rPr>
                <w:i/>
                <w:iCs/>
              </w:rPr>
              <w:t xml:space="preserve"> will then be made - then</w:t>
            </w:r>
            <w:r w:rsidRPr="00882343" w:rsidR="553B6236">
              <w:rPr>
                <w:i/>
                <w:iCs/>
              </w:rPr>
              <w:t xml:space="preserve"> you have the full picture.</w:t>
            </w:r>
            <w:r w:rsidRPr="00882343" w:rsidR="4EC29BF8">
              <w:rPr>
                <w:i/>
                <w:iCs/>
              </w:rPr>
              <w:t xml:space="preserve"> So, with new children they will be being observed and assessed but at the point of data collection we had insufficient data.</w:t>
            </w:r>
          </w:p>
          <w:p w:rsidRPr="00882343" w:rsidR="68373CF2" w:rsidP="004C197F" w:rsidRDefault="68373CF2" w14:paraId="2C9170EB" w14:textId="0B0A8938">
            <w:pPr>
              <w:pStyle w:val="ListParagraph"/>
              <w:keepNext/>
              <w:spacing w:after="0" w:line="240" w:lineRule="auto"/>
              <w:ind w:left="0"/>
              <w:rPr>
                <w:b/>
              </w:rPr>
            </w:pPr>
          </w:p>
          <w:p w:rsidRPr="00882343" w:rsidR="4EC29BF8" w:rsidP="004C197F" w:rsidRDefault="4EC29BF8" w14:paraId="6582EC42" w14:textId="3F4CC27F">
            <w:pPr>
              <w:pStyle w:val="ListParagraph"/>
              <w:keepNext/>
              <w:spacing w:after="0" w:line="240" w:lineRule="auto"/>
              <w:ind w:left="0"/>
            </w:pPr>
            <w:r w:rsidRPr="00882343">
              <w:rPr>
                <w:b/>
              </w:rPr>
              <w:t>There is an emphasis on generative knowledge</w:t>
            </w:r>
            <w:r w:rsidRPr="00882343" w:rsidR="00F117DF">
              <w:rPr>
                <w:b/>
              </w:rPr>
              <w:t xml:space="preserve"> in the curriculum</w:t>
            </w:r>
            <w:r w:rsidRPr="00882343">
              <w:rPr>
                <w:b/>
              </w:rPr>
              <w:t xml:space="preserve"> how are you planning and assessing this?</w:t>
            </w:r>
          </w:p>
          <w:p w:rsidRPr="00882343" w:rsidR="68373CF2" w:rsidP="004C197F" w:rsidRDefault="68373CF2" w14:paraId="1B9F0F11" w14:textId="5560E6E8">
            <w:pPr>
              <w:pStyle w:val="ListParagraph"/>
              <w:keepNext/>
              <w:spacing w:after="0" w:line="240" w:lineRule="auto"/>
              <w:ind w:left="0"/>
            </w:pPr>
          </w:p>
          <w:p w:rsidRPr="00882343" w:rsidR="5C589E9B" w:rsidP="004C197F" w:rsidRDefault="5C589E9B" w14:paraId="0993D8ED" w14:textId="374BC52E">
            <w:pPr>
              <w:pStyle w:val="ListParagraph"/>
              <w:keepNext/>
              <w:spacing w:after="0" w:line="240" w:lineRule="auto"/>
              <w:ind w:left="0"/>
              <w:rPr>
                <w:i/>
                <w:iCs/>
              </w:rPr>
            </w:pPr>
            <w:r w:rsidRPr="00882343">
              <w:rPr>
                <w:i/>
                <w:iCs/>
              </w:rPr>
              <w:t xml:space="preserve">This is being unpicked as a staff team in what you define as generative, </w:t>
            </w:r>
            <w:r w:rsidRPr="00882343" w:rsidR="3BAB1134">
              <w:rPr>
                <w:i/>
                <w:iCs/>
              </w:rPr>
              <w:t>in short, this is essential and transferable knowledge to have in a subject to move on as opposed to additional knowledge that will develop</w:t>
            </w:r>
            <w:r w:rsidRPr="00882343" w:rsidR="5518DBAA">
              <w:rPr>
                <w:i/>
                <w:iCs/>
              </w:rPr>
              <w:t xml:space="preserve">. </w:t>
            </w:r>
            <w:r w:rsidRPr="00882343" w:rsidR="7A4FF665">
              <w:rPr>
                <w:i/>
                <w:iCs/>
              </w:rPr>
              <w:t>We are continuing to discuss this within CPD/staff meetings to be aware how to plan and assess this</w:t>
            </w:r>
            <w:r w:rsidRPr="00882343" w:rsidR="00F117DF">
              <w:rPr>
                <w:i/>
                <w:iCs/>
              </w:rPr>
              <w:t>. This varies from subject to subject; we do not want to add to staff assessment burdens by long exhaustive tick lists of generative knowledge however.</w:t>
            </w:r>
          </w:p>
          <w:p w:rsidRPr="00882343" w:rsidR="68373CF2" w:rsidP="004C197F" w:rsidRDefault="68373CF2" w14:paraId="786F4A6D" w14:textId="7CD6AA89">
            <w:pPr>
              <w:pStyle w:val="ListParagraph"/>
              <w:keepNext/>
              <w:spacing w:after="0" w:line="240" w:lineRule="auto"/>
              <w:ind w:left="0"/>
              <w:rPr>
                <w:i/>
                <w:iCs/>
              </w:rPr>
            </w:pPr>
          </w:p>
          <w:p w:rsidRPr="00882343" w:rsidR="6008FF62" w:rsidP="004C197F" w:rsidRDefault="6008FF62" w14:paraId="5F8604F7" w14:textId="36B29769">
            <w:pPr>
              <w:pStyle w:val="ListParagraph"/>
              <w:keepNext/>
              <w:spacing w:after="0" w:line="240" w:lineRule="auto"/>
              <w:ind w:left="0"/>
              <w:rPr>
                <w:b/>
              </w:rPr>
            </w:pPr>
            <w:r w:rsidRPr="00882343">
              <w:rPr>
                <w:b/>
              </w:rPr>
              <w:t>Expand on this please then, which domains have the biggest impact in generative knowledge</w:t>
            </w:r>
            <w:r w:rsidRPr="00882343" w:rsidR="00F117DF">
              <w:rPr>
                <w:b/>
              </w:rPr>
              <w:t>?</w:t>
            </w:r>
          </w:p>
          <w:p w:rsidRPr="00882343" w:rsidR="68373CF2" w:rsidP="004C197F" w:rsidRDefault="68373CF2" w14:paraId="7504B3EF" w14:textId="2F45868B">
            <w:pPr>
              <w:pStyle w:val="ListParagraph"/>
              <w:keepNext/>
              <w:spacing w:after="0" w:line="240" w:lineRule="auto"/>
              <w:ind w:left="0"/>
            </w:pPr>
          </w:p>
          <w:p w:rsidRPr="00882343" w:rsidR="7799C0C8" w:rsidP="004C197F" w:rsidRDefault="7799C0C8" w14:paraId="6FB53617" w14:textId="7833A039">
            <w:pPr>
              <w:pStyle w:val="ListParagraph"/>
              <w:keepNext/>
              <w:spacing w:after="0" w:line="240" w:lineRule="auto"/>
              <w:ind w:left="0"/>
              <w:rPr>
                <w:i/>
                <w:iCs/>
              </w:rPr>
            </w:pPr>
            <w:r w:rsidRPr="00882343">
              <w:rPr>
                <w:i/>
                <w:iCs/>
              </w:rPr>
              <w:t>This is being developed with all subject leaders currently, it is a key part of the progression documents and what is sec</w:t>
            </w:r>
            <w:r w:rsidRPr="00882343" w:rsidR="7E00572C">
              <w:rPr>
                <w:i/>
                <w:iCs/>
              </w:rPr>
              <w:t>ure</w:t>
            </w:r>
            <w:r w:rsidRPr="00882343" w:rsidR="2BC60E68">
              <w:rPr>
                <w:i/>
                <w:iCs/>
              </w:rPr>
              <w:t xml:space="preserve">. </w:t>
            </w:r>
            <w:r w:rsidRPr="00882343" w:rsidR="7E00572C">
              <w:rPr>
                <w:i/>
                <w:iCs/>
              </w:rPr>
              <w:t>Teachers have been informed that areas in pl</w:t>
            </w:r>
            <w:r w:rsidRPr="00882343" w:rsidR="21DA1339">
              <w:rPr>
                <w:i/>
                <w:iCs/>
              </w:rPr>
              <w:t>anning need to be ro</w:t>
            </w:r>
            <w:r w:rsidRPr="00882343" w:rsidR="00F117DF">
              <w:rPr>
                <w:i/>
                <w:iCs/>
              </w:rPr>
              <w:t>oted in this generative knowledge</w:t>
            </w:r>
            <w:r w:rsidRPr="00882343" w:rsidR="21DA1339">
              <w:rPr>
                <w:i/>
                <w:iCs/>
              </w:rPr>
              <w:t xml:space="preserve"> to help support this.</w:t>
            </w:r>
            <w:r w:rsidRPr="00882343" w:rsidR="7E00572C">
              <w:rPr>
                <w:i/>
                <w:iCs/>
              </w:rPr>
              <w:t xml:space="preserve"> </w:t>
            </w:r>
          </w:p>
          <w:p w:rsidRPr="00882343" w:rsidR="00F117DF" w:rsidP="004C197F" w:rsidRDefault="00F117DF" w14:paraId="2CD55049" w14:textId="77777777">
            <w:pPr>
              <w:pStyle w:val="ListParagraph"/>
              <w:keepNext/>
              <w:spacing w:after="0" w:line="240" w:lineRule="auto"/>
              <w:ind w:left="0"/>
              <w:rPr>
                <w:i/>
                <w:iCs/>
              </w:rPr>
            </w:pPr>
          </w:p>
          <w:p w:rsidRPr="00882343" w:rsidR="2AA9461F" w:rsidP="004C197F" w:rsidRDefault="00F117DF" w14:paraId="396E32C1" w14:textId="25EFAC61">
            <w:pPr>
              <w:pStyle w:val="ListParagraph"/>
              <w:keepNext/>
              <w:spacing w:after="0" w:line="240" w:lineRule="auto"/>
              <w:ind w:left="0"/>
              <w:rPr>
                <w:i/>
                <w:iCs/>
              </w:rPr>
            </w:pPr>
            <w:r w:rsidRPr="00882343">
              <w:rPr>
                <w:i/>
                <w:iCs/>
              </w:rPr>
              <w:t>We are m</w:t>
            </w:r>
            <w:r w:rsidRPr="00882343" w:rsidR="2AA9461F">
              <w:rPr>
                <w:i/>
                <w:iCs/>
              </w:rPr>
              <w:t>onitoring</w:t>
            </w:r>
            <w:r w:rsidRPr="00882343">
              <w:rPr>
                <w:i/>
                <w:iCs/>
              </w:rPr>
              <w:t xml:space="preserve"> regularly</w:t>
            </w:r>
            <w:r w:rsidRPr="00882343" w:rsidR="2AA9461F">
              <w:rPr>
                <w:i/>
                <w:iCs/>
              </w:rPr>
              <w:t xml:space="preserve"> in shorter bursts</w:t>
            </w:r>
            <w:r w:rsidRPr="00882343">
              <w:rPr>
                <w:i/>
                <w:iCs/>
              </w:rPr>
              <w:t xml:space="preserve"> – this aims to capture</w:t>
            </w:r>
            <w:r w:rsidRPr="00882343" w:rsidR="2AA9461F">
              <w:rPr>
                <w:i/>
                <w:iCs/>
              </w:rPr>
              <w:t xml:space="preserve"> the learning and generative knowledge in class </w:t>
            </w:r>
            <w:r w:rsidRPr="00882343">
              <w:rPr>
                <w:i/>
                <w:iCs/>
              </w:rPr>
              <w:t xml:space="preserve">- </w:t>
            </w:r>
            <w:r w:rsidRPr="00882343" w:rsidR="1941795A">
              <w:rPr>
                <w:i/>
                <w:iCs/>
              </w:rPr>
              <w:t>not</w:t>
            </w:r>
            <w:r w:rsidRPr="00882343" w:rsidR="7B4A218F">
              <w:rPr>
                <w:i/>
                <w:iCs/>
              </w:rPr>
              <w:t xml:space="preserve"> ‘observing the teacher</w:t>
            </w:r>
            <w:r w:rsidRPr="00882343" w:rsidR="28E4F831">
              <w:rPr>
                <w:i/>
                <w:iCs/>
              </w:rPr>
              <w:t>’</w:t>
            </w:r>
            <w:r w:rsidRPr="00882343">
              <w:rPr>
                <w:i/>
                <w:iCs/>
              </w:rPr>
              <w:t>.</w:t>
            </w:r>
            <w:r w:rsidRPr="00882343" w:rsidR="1BC2EEFE">
              <w:rPr>
                <w:i/>
                <w:iCs/>
              </w:rPr>
              <w:t xml:space="preserve">. </w:t>
            </w:r>
            <w:r w:rsidRPr="00882343" w:rsidR="7B4A218F">
              <w:rPr>
                <w:i/>
                <w:iCs/>
              </w:rPr>
              <w:t xml:space="preserve">Teachers are also </w:t>
            </w:r>
            <w:r w:rsidRPr="00882343" w:rsidR="12DAE2F6">
              <w:rPr>
                <w:i/>
                <w:iCs/>
              </w:rPr>
              <w:t>collaborative</w:t>
            </w:r>
            <w:r w:rsidRPr="00882343" w:rsidR="7B4A218F">
              <w:rPr>
                <w:i/>
                <w:iCs/>
              </w:rPr>
              <w:t xml:space="preserve"> working</w:t>
            </w:r>
            <w:r w:rsidRPr="00882343" w:rsidR="2A6BA45C">
              <w:rPr>
                <w:i/>
                <w:iCs/>
              </w:rPr>
              <w:t xml:space="preserve">, being enabled to </w:t>
            </w:r>
            <w:r w:rsidRPr="00882343" w:rsidR="03DBB2B3">
              <w:rPr>
                <w:i/>
                <w:iCs/>
              </w:rPr>
              <w:t>monitor</w:t>
            </w:r>
            <w:r w:rsidRPr="00882343" w:rsidR="2A6BA45C">
              <w:rPr>
                <w:i/>
                <w:iCs/>
              </w:rPr>
              <w:t xml:space="preserve"> their own subject lead areas garnering a better knowledge of learning across key stages</w:t>
            </w:r>
            <w:r w:rsidRPr="00882343" w:rsidR="13951E6E">
              <w:rPr>
                <w:i/>
                <w:iCs/>
              </w:rPr>
              <w:t>.</w:t>
            </w:r>
            <w:r w:rsidRPr="00882343" w:rsidR="2A6BA45C">
              <w:rPr>
                <w:i/>
                <w:iCs/>
              </w:rPr>
              <w:t xml:space="preserve"> </w:t>
            </w:r>
            <w:r w:rsidRPr="00882343" w:rsidR="168B43BD">
              <w:rPr>
                <w:i/>
                <w:iCs/>
              </w:rPr>
              <w:t xml:space="preserve">Visually then </w:t>
            </w:r>
            <w:r w:rsidRPr="00882343" w:rsidR="2A6BA45C">
              <w:rPr>
                <w:i/>
                <w:iCs/>
              </w:rPr>
              <w:t>seeing what good</w:t>
            </w:r>
            <w:r w:rsidRPr="00882343" w:rsidR="57E65E8B">
              <w:rPr>
                <w:i/>
                <w:iCs/>
              </w:rPr>
              <w:t xml:space="preserve"> data is driven by</w:t>
            </w:r>
            <w:r w:rsidRPr="00882343" w:rsidR="14269321">
              <w:rPr>
                <w:i/>
                <w:iCs/>
              </w:rPr>
              <w:t>,</w:t>
            </w:r>
            <w:r w:rsidRPr="00882343" w:rsidR="57E65E8B">
              <w:rPr>
                <w:i/>
                <w:iCs/>
              </w:rPr>
              <w:t xml:space="preserve"> allowing them to plan</w:t>
            </w:r>
            <w:r w:rsidRPr="00882343" w:rsidR="371771AB">
              <w:rPr>
                <w:i/>
                <w:iCs/>
              </w:rPr>
              <w:t>, monitor</w:t>
            </w:r>
            <w:r w:rsidRPr="00882343" w:rsidR="57E65E8B">
              <w:rPr>
                <w:i/>
                <w:iCs/>
              </w:rPr>
              <w:t xml:space="preserve"> and deliver their </w:t>
            </w:r>
            <w:r w:rsidRPr="00882343" w:rsidR="4179FF71">
              <w:rPr>
                <w:i/>
                <w:iCs/>
              </w:rPr>
              <w:t>subject</w:t>
            </w:r>
            <w:r w:rsidRPr="00882343" w:rsidR="57E65E8B">
              <w:rPr>
                <w:i/>
                <w:iCs/>
              </w:rPr>
              <w:t xml:space="preserve"> lead areas with a clearer picture of learning</w:t>
            </w:r>
            <w:r w:rsidRPr="00882343" w:rsidR="4EC9928A">
              <w:rPr>
                <w:i/>
                <w:iCs/>
              </w:rPr>
              <w:t>.</w:t>
            </w:r>
          </w:p>
          <w:p w:rsidRPr="00882343" w:rsidR="68373CF2" w:rsidP="004C197F" w:rsidRDefault="68373CF2" w14:paraId="285F0CCE" w14:textId="07DA9F85">
            <w:pPr>
              <w:pStyle w:val="ListParagraph"/>
              <w:keepNext/>
              <w:spacing w:after="0" w:line="240" w:lineRule="auto"/>
              <w:ind w:left="0"/>
              <w:rPr>
                <w:i/>
                <w:iCs/>
              </w:rPr>
            </w:pPr>
          </w:p>
          <w:p w:rsidRPr="00882343" w:rsidR="4EC9928A" w:rsidP="004C197F" w:rsidRDefault="4EC9928A" w14:paraId="10DC6995" w14:textId="20C8C013">
            <w:pPr>
              <w:pStyle w:val="ListParagraph"/>
              <w:keepNext/>
              <w:spacing w:after="0" w:line="240" w:lineRule="auto"/>
              <w:ind w:left="0"/>
              <w:rPr>
                <w:b/>
              </w:rPr>
            </w:pPr>
            <w:r w:rsidRPr="00882343">
              <w:rPr>
                <w:b/>
              </w:rPr>
              <w:t>Have you addressed the poorer progress in the disadvantaged pupils, what are the reasons</w:t>
            </w:r>
            <w:r w:rsidRPr="00882343" w:rsidR="480F5AC2">
              <w:rPr>
                <w:b/>
              </w:rPr>
              <w:t>,</w:t>
            </w:r>
            <w:r w:rsidRPr="00882343">
              <w:rPr>
                <w:b/>
              </w:rPr>
              <w:t xml:space="preserve"> is this for current students or do we have new students in thi</w:t>
            </w:r>
            <w:r w:rsidRPr="00882343" w:rsidR="0D6E77BC">
              <w:rPr>
                <w:b/>
              </w:rPr>
              <w:t xml:space="preserve">s </w:t>
            </w:r>
            <w:r w:rsidRPr="00882343" w:rsidR="00734461">
              <w:rPr>
                <w:b/>
              </w:rPr>
              <w:t>bracket?</w:t>
            </w:r>
          </w:p>
          <w:p w:rsidRPr="00882343" w:rsidR="68373CF2" w:rsidP="004C197F" w:rsidRDefault="68373CF2" w14:paraId="08FE3C28" w14:textId="2839A2B6">
            <w:pPr>
              <w:pStyle w:val="ListParagraph"/>
              <w:keepNext/>
              <w:spacing w:after="0" w:line="240" w:lineRule="auto"/>
              <w:ind w:left="0"/>
            </w:pPr>
          </w:p>
          <w:p w:rsidRPr="00882343" w:rsidR="0D6E77BC" w:rsidP="004C197F" w:rsidRDefault="0D6E77BC" w14:paraId="1BBD771A" w14:textId="5C8282AE">
            <w:pPr>
              <w:pStyle w:val="ListParagraph"/>
              <w:keepNext/>
              <w:spacing w:after="0" w:line="240" w:lineRule="auto"/>
              <w:ind w:left="0"/>
              <w:rPr>
                <w:i/>
                <w:iCs/>
              </w:rPr>
            </w:pPr>
            <w:r w:rsidRPr="00882343">
              <w:rPr>
                <w:i/>
                <w:iCs/>
              </w:rPr>
              <w:t xml:space="preserve">We have 9 DP’s and 3 are new </w:t>
            </w:r>
            <w:r w:rsidRPr="00882343" w:rsidR="00F117DF">
              <w:rPr>
                <w:i/>
                <w:iCs/>
              </w:rPr>
              <w:t>for</w:t>
            </w:r>
            <w:r w:rsidRPr="00882343">
              <w:rPr>
                <w:i/>
                <w:iCs/>
              </w:rPr>
              <w:t xml:space="preserve"> which we only have raw data which has </w:t>
            </w:r>
            <w:bookmarkStart w:name="_Int_xzdSK7cP" w:id="1"/>
            <w:r w:rsidRPr="00882343">
              <w:rPr>
                <w:i/>
                <w:iCs/>
              </w:rPr>
              <w:t>definitely brought</w:t>
            </w:r>
            <w:bookmarkEnd w:id="1"/>
            <w:r w:rsidRPr="00882343">
              <w:rPr>
                <w:i/>
                <w:iCs/>
              </w:rPr>
              <w:t xml:space="preserve"> these scores down. For current </w:t>
            </w:r>
            <w:r w:rsidRPr="00882343" w:rsidR="53202F0B">
              <w:rPr>
                <w:i/>
                <w:iCs/>
              </w:rPr>
              <w:t>DPs</w:t>
            </w:r>
            <w:r w:rsidRPr="00882343">
              <w:rPr>
                <w:i/>
                <w:iCs/>
              </w:rPr>
              <w:t xml:space="preserve"> in year 5/6 the transitional</w:t>
            </w:r>
            <w:r w:rsidRPr="00882343" w:rsidR="45ACC689">
              <w:rPr>
                <w:i/>
                <w:iCs/>
              </w:rPr>
              <w:t xml:space="preserve"> impact into their new year groups has already been discussed with teachers to continue to address</w:t>
            </w:r>
            <w:r w:rsidRPr="00882343" w:rsidR="596E230F">
              <w:rPr>
                <w:i/>
                <w:iCs/>
              </w:rPr>
              <w:t xml:space="preserve">. </w:t>
            </w:r>
            <w:r w:rsidRPr="00882343" w:rsidR="5279F351">
              <w:rPr>
                <w:i/>
                <w:iCs/>
              </w:rPr>
              <w:t xml:space="preserve">All teachers are required to complete a proforma for all </w:t>
            </w:r>
            <w:r w:rsidRPr="00882343" w:rsidR="50E905B4">
              <w:rPr>
                <w:i/>
                <w:iCs/>
              </w:rPr>
              <w:t>DPs</w:t>
            </w:r>
            <w:r w:rsidRPr="00882343" w:rsidR="5279F351">
              <w:rPr>
                <w:i/>
                <w:iCs/>
              </w:rPr>
              <w:t xml:space="preserve"> re what support is in place be it </w:t>
            </w:r>
            <w:r w:rsidRPr="00882343" w:rsidR="7D2FAEA2">
              <w:rPr>
                <w:i/>
                <w:iCs/>
              </w:rPr>
              <w:t>technical,</w:t>
            </w:r>
            <w:r w:rsidRPr="00882343" w:rsidR="5279F351">
              <w:rPr>
                <w:i/>
                <w:iCs/>
              </w:rPr>
              <w:t xml:space="preserve"> pastoral etc, which must be continually </w:t>
            </w:r>
            <w:r w:rsidRPr="00882343" w:rsidR="4524C251">
              <w:rPr>
                <w:i/>
                <w:iCs/>
              </w:rPr>
              <w:t xml:space="preserve">updated. </w:t>
            </w:r>
            <w:r w:rsidRPr="00882343" w:rsidR="00F117DF">
              <w:rPr>
                <w:i/>
                <w:iCs/>
              </w:rPr>
              <w:t>Th</w:t>
            </w:r>
            <w:r w:rsidRPr="00882343" w:rsidR="4524C251">
              <w:rPr>
                <w:i/>
                <w:iCs/>
              </w:rPr>
              <w:t>ey</w:t>
            </w:r>
            <w:r w:rsidRPr="00882343" w:rsidR="31CC65EA">
              <w:rPr>
                <w:i/>
                <w:iCs/>
              </w:rPr>
              <w:t xml:space="preserve"> must clearly document what extra and additional support our DP pupils are receiving and with what strategy, which can include SEND, pastoral and academic.</w:t>
            </w:r>
            <w:r w:rsidRPr="00882343" w:rsidR="3D142CAA">
              <w:rPr>
                <w:i/>
                <w:iCs/>
              </w:rPr>
              <w:t xml:space="preserve"> </w:t>
            </w:r>
            <w:r w:rsidRPr="00882343" w:rsidR="354987EB">
              <w:rPr>
                <w:i/>
                <w:iCs/>
              </w:rPr>
              <w:t>So,</w:t>
            </w:r>
            <w:r w:rsidRPr="00882343" w:rsidR="3D142CAA">
              <w:rPr>
                <w:i/>
                <w:iCs/>
              </w:rPr>
              <w:t xml:space="preserve"> it is continually addressed and has been directly addressed regarding this data capture.</w:t>
            </w:r>
          </w:p>
          <w:p w:rsidRPr="00882343" w:rsidR="1170D129" w:rsidP="004C197F" w:rsidRDefault="1170D129" w14:paraId="067E1025" w14:textId="3A68E68B">
            <w:pPr>
              <w:pStyle w:val="ListParagraph"/>
              <w:keepNext/>
              <w:spacing w:after="0" w:line="240" w:lineRule="auto"/>
              <w:ind w:left="0"/>
            </w:pPr>
          </w:p>
          <w:p w:rsidRPr="00882343" w:rsidR="45822A56" w:rsidP="004C197F" w:rsidRDefault="7F8600A9" w14:paraId="0BD4035F" w14:textId="39DB8F02">
            <w:pPr>
              <w:keepNext/>
              <w:spacing w:after="0" w:line="240" w:lineRule="auto"/>
              <w:rPr>
                <w:b/>
              </w:rPr>
            </w:pPr>
            <w:r w:rsidRPr="00882343">
              <w:rPr>
                <w:b/>
              </w:rPr>
              <w:t xml:space="preserve">What strategy is in place for students in </w:t>
            </w:r>
            <w:r w:rsidRPr="00882343" w:rsidR="692B0883">
              <w:rPr>
                <w:b/>
              </w:rPr>
              <w:t>EYFS (Early Years Foundation Stage)</w:t>
            </w:r>
            <w:r w:rsidRPr="00882343">
              <w:rPr>
                <w:b/>
              </w:rPr>
              <w:t xml:space="preserve"> if they are just below</w:t>
            </w:r>
            <w:r w:rsidRPr="00882343" w:rsidR="00F117DF">
              <w:rPr>
                <w:b/>
              </w:rPr>
              <w:t>?</w:t>
            </w:r>
          </w:p>
          <w:p w:rsidRPr="00882343" w:rsidR="45822A56" w:rsidP="004C197F" w:rsidRDefault="45822A56" w14:paraId="24527D99" w14:textId="67D78A61">
            <w:pPr>
              <w:keepNext/>
              <w:spacing w:after="0" w:line="240" w:lineRule="auto"/>
            </w:pPr>
          </w:p>
          <w:p w:rsidRPr="00882343" w:rsidR="45822A56" w:rsidP="004C197F" w:rsidRDefault="00F117DF" w14:paraId="70D3FAAE" w14:textId="1EDBC360">
            <w:pPr>
              <w:keepNext/>
              <w:spacing w:after="0" w:line="240" w:lineRule="auto"/>
              <w:rPr>
                <w:i/>
                <w:iCs/>
              </w:rPr>
            </w:pPr>
            <w:r w:rsidRPr="00882343">
              <w:rPr>
                <w:i/>
                <w:iCs/>
              </w:rPr>
              <w:t xml:space="preserve">These are a focus group, as, ultimately, GLD is Yes/No (no ‘nearly there’). </w:t>
            </w:r>
            <w:r w:rsidRPr="00882343" w:rsidR="7F8600A9">
              <w:rPr>
                <w:i/>
                <w:iCs/>
              </w:rPr>
              <w:t xml:space="preserve">The strategy to do this is through an enhanced level of staffing with an additional GTA in </w:t>
            </w:r>
            <w:r w:rsidRPr="00882343" w:rsidR="160B17A9">
              <w:rPr>
                <w:i/>
                <w:iCs/>
              </w:rPr>
              <w:t>both</w:t>
            </w:r>
            <w:r w:rsidRPr="00882343" w:rsidR="7F8600A9">
              <w:rPr>
                <w:i/>
                <w:iCs/>
              </w:rPr>
              <w:t xml:space="preserve"> am and pm sessions, the </w:t>
            </w:r>
            <w:r w:rsidRPr="00882343" w:rsidR="66EB75B6">
              <w:rPr>
                <w:i/>
                <w:iCs/>
              </w:rPr>
              <w:t xml:space="preserve">deputy head is also teaching within EYFS every am so that the cohort is split in 2 enhancing the adult to child ratio.  The provision is </w:t>
            </w:r>
            <w:r w:rsidRPr="00882343" w:rsidR="40DB8C4E">
              <w:rPr>
                <w:i/>
                <w:iCs/>
              </w:rPr>
              <w:t xml:space="preserve">required to be </w:t>
            </w:r>
            <w:r w:rsidRPr="00882343" w:rsidR="66EB75B6">
              <w:rPr>
                <w:i/>
                <w:iCs/>
              </w:rPr>
              <w:t>tailored</w:t>
            </w:r>
            <w:r w:rsidRPr="00882343" w:rsidR="0364954B">
              <w:rPr>
                <w:i/>
                <w:iCs/>
              </w:rPr>
              <w:t xml:space="preserve">, with interactions, </w:t>
            </w:r>
            <w:r w:rsidRPr="00882343" w:rsidR="612FDE3E">
              <w:rPr>
                <w:i/>
                <w:iCs/>
              </w:rPr>
              <w:t>knowledge</w:t>
            </w:r>
            <w:r w:rsidRPr="00882343" w:rsidR="0364954B">
              <w:rPr>
                <w:i/>
                <w:iCs/>
              </w:rPr>
              <w:t xml:space="preserve"> of children</w:t>
            </w:r>
            <w:r w:rsidRPr="00882343" w:rsidR="1CC012FA">
              <w:rPr>
                <w:i/>
                <w:iCs/>
              </w:rPr>
              <w:t>, focus on where they are at via review, monitoring and observation by staff with keep up sessions included.</w:t>
            </w:r>
          </w:p>
          <w:p w:rsidRPr="00882343" w:rsidR="45822A56" w:rsidP="004C197F" w:rsidRDefault="45822A56" w14:paraId="5110DB01" w14:textId="61F4907B">
            <w:pPr>
              <w:keepNext/>
              <w:spacing w:after="0" w:line="240" w:lineRule="auto"/>
              <w:rPr>
                <w:i/>
                <w:iCs/>
              </w:rPr>
            </w:pPr>
          </w:p>
          <w:p w:rsidRPr="00882343" w:rsidR="00F117DF" w:rsidP="004C197F" w:rsidRDefault="00F117DF" w14:paraId="70733EF5" w14:textId="77777777">
            <w:pPr>
              <w:keepNext/>
              <w:spacing w:after="0" w:line="240" w:lineRule="auto"/>
            </w:pPr>
          </w:p>
          <w:p w:rsidRPr="00882343" w:rsidR="45822A56" w:rsidP="004C197F" w:rsidRDefault="11DF1A4E" w14:paraId="4767A014" w14:textId="6FE2F238">
            <w:pPr>
              <w:keepNext/>
              <w:spacing w:after="0" w:line="240" w:lineRule="auto"/>
              <w:rPr>
                <w:b/>
                <w:i/>
                <w:iCs/>
              </w:rPr>
            </w:pPr>
            <w:r w:rsidRPr="00882343">
              <w:rPr>
                <w:b/>
              </w:rPr>
              <w:lastRenderedPageBreak/>
              <w:t xml:space="preserve">How are you monitoring all that delivery with enhanced staff coverage within the EYFS </w:t>
            </w:r>
            <w:r w:rsidRPr="00882343" w:rsidR="00734461">
              <w:rPr>
                <w:b/>
              </w:rPr>
              <w:t>area?</w:t>
            </w:r>
          </w:p>
          <w:p w:rsidRPr="00882343" w:rsidR="45822A56" w:rsidP="004C197F" w:rsidRDefault="45822A56" w14:paraId="5D1A6EE2" w14:textId="57D344CD">
            <w:pPr>
              <w:keepNext/>
              <w:spacing w:after="0" w:line="240" w:lineRule="auto"/>
            </w:pPr>
          </w:p>
          <w:p w:rsidRPr="00882343" w:rsidR="45822A56" w:rsidP="004C197F" w:rsidRDefault="643F4713" w14:paraId="5F2ED258" w14:textId="3FB94352">
            <w:pPr>
              <w:keepNext/>
              <w:spacing w:after="0" w:line="240" w:lineRule="auto"/>
            </w:pPr>
            <w:r w:rsidRPr="00882343">
              <w:rPr>
                <w:i/>
                <w:iCs/>
              </w:rPr>
              <w:t>We are aware of target areas for the cohort, PSED, high level of summer birthdays, social interaction impacted by COVID</w:t>
            </w:r>
            <w:r w:rsidRPr="00882343" w:rsidR="54BBE4AE">
              <w:rPr>
                <w:i/>
                <w:iCs/>
              </w:rPr>
              <w:t xml:space="preserve"> so there is a good level of targeting in the prime areas to support development seen in planning and delivery.</w:t>
            </w:r>
          </w:p>
          <w:p w:rsidRPr="00882343" w:rsidR="45822A56" w:rsidP="004C197F" w:rsidRDefault="45822A56" w14:paraId="360649AE" w14:textId="7BD96580">
            <w:pPr>
              <w:keepNext/>
              <w:spacing w:after="0" w:line="240" w:lineRule="auto"/>
              <w:rPr>
                <w:i/>
                <w:iCs/>
              </w:rPr>
            </w:pPr>
          </w:p>
          <w:p w:rsidRPr="00882343" w:rsidR="45822A56" w:rsidP="004C197F" w:rsidRDefault="54BBE4AE" w14:paraId="7822EBB5" w14:textId="10903CFD">
            <w:pPr>
              <w:keepNext/>
              <w:spacing w:after="0" w:line="240" w:lineRule="auto"/>
              <w:rPr>
                <w:i/>
                <w:iCs/>
              </w:rPr>
            </w:pPr>
            <w:r w:rsidRPr="00882343">
              <w:rPr>
                <w:i/>
                <w:iCs/>
              </w:rPr>
              <w:t>We have 2 student teachers which also increases capacity (one second year student and one final year student placement).</w:t>
            </w:r>
            <w:r w:rsidRPr="00882343" w:rsidR="2E2BF305">
              <w:rPr>
                <w:i/>
                <w:iCs/>
              </w:rPr>
              <w:t xml:space="preserve"> The larger staff team </w:t>
            </w:r>
            <w:r w:rsidRPr="00882343" w:rsidR="0AC83001">
              <w:rPr>
                <w:i/>
                <w:iCs/>
              </w:rPr>
              <w:t>however, requires</w:t>
            </w:r>
            <w:r w:rsidRPr="00882343" w:rsidR="2E2BF305">
              <w:rPr>
                <w:i/>
                <w:iCs/>
              </w:rPr>
              <w:t xml:space="preserve"> more </w:t>
            </w:r>
            <w:r w:rsidRPr="00882343" w:rsidR="5D4CECEB">
              <w:rPr>
                <w:i/>
                <w:iCs/>
              </w:rPr>
              <w:t>stewarding as</w:t>
            </w:r>
            <w:r w:rsidRPr="00882343" w:rsidR="2E2BF305">
              <w:rPr>
                <w:i/>
                <w:iCs/>
              </w:rPr>
              <w:t xml:space="preserve"> people alone do not create the development for </w:t>
            </w:r>
            <w:r w:rsidRPr="00882343" w:rsidR="3D860B18">
              <w:rPr>
                <w:i/>
                <w:iCs/>
              </w:rPr>
              <w:t>children. The</w:t>
            </w:r>
            <w:r w:rsidRPr="00882343" w:rsidR="2E2BF305">
              <w:rPr>
                <w:i/>
                <w:iCs/>
              </w:rPr>
              <w:t xml:space="preserve"> teacher is required to manage what is being delivered</w:t>
            </w:r>
            <w:r w:rsidRPr="00882343" w:rsidR="40DB840F">
              <w:rPr>
                <w:i/>
                <w:iCs/>
              </w:rPr>
              <w:t xml:space="preserve"> and the larger team</w:t>
            </w:r>
            <w:r w:rsidRPr="00882343" w:rsidR="04FE2F95">
              <w:rPr>
                <w:i/>
                <w:iCs/>
              </w:rPr>
              <w:t xml:space="preserve">. </w:t>
            </w:r>
            <w:r w:rsidRPr="00882343" w:rsidR="40DB840F">
              <w:rPr>
                <w:i/>
                <w:iCs/>
              </w:rPr>
              <w:t>The key stage lead is being supported and coached in leading a larger team and is enhancing the provi</w:t>
            </w:r>
            <w:r w:rsidRPr="00882343" w:rsidR="4C234ACF">
              <w:rPr>
                <w:i/>
                <w:iCs/>
              </w:rPr>
              <w:t xml:space="preserve">sion for the cohort through </w:t>
            </w:r>
            <w:r w:rsidRPr="00882343" w:rsidR="03BDC79B">
              <w:rPr>
                <w:i/>
                <w:iCs/>
              </w:rPr>
              <w:t>honest communication</w:t>
            </w:r>
            <w:r w:rsidRPr="00882343" w:rsidR="4C234ACF">
              <w:rPr>
                <w:i/>
                <w:iCs/>
              </w:rPr>
              <w:t xml:space="preserve">, support strategy discussion and constant dialogue with SLT enabling </w:t>
            </w:r>
            <w:r w:rsidRPr="00882343" w:rsidR="6CD25792">
              <w:rPr>
                <w:i/>
                <w:iCs/>
              </w:rPr>
              <w:t>provision</w:t>
            </w:r>
            <w:r w:rsidRPr="00882343" w:rsidR="4C234ACF">
              <w:rPr>
                <w:i/>
                <w:iCs/>
              </w:rPr>
              <w:t xml:space="preserve"> to be continually tweaked and developed to provide the best possible learning.</w:t>
            </w:r>
          </w:p>
          <w:p w:rsidRPr="00882343" w:rsidR="45822A56" w:rsidP="004C197F" w:rsidRDefault="45822A56" w14:paraId="6D5BC5A5" w14:textId="62F4C0EB">
            <w:pPr>
              <w:keepNext/>
              <w:spacing w:after="0" w:line="240" w:lineRule="auto"/>
              <w:rPr>
                <w:i/>
                <w:iCs/>
              </w:rPr>
            </w:pPr>
          </w:p>
          <w:p w:rsidRPr="00882343" w:rsidR="45822A56" w:rsidP="004C197F" w:rsidRDefault="146BCAB7" w14:paraId="00CD0855" w14:textId="7E9B6B7B">
            <w:pPr>
              <w:keepNext/>
              <w:spacing w:after="0" w:line="240" w:lineRule="auto"/>
              <w:rPr>
                <w:b/>
                <w:i/>
                <w:iCs/>
              </w:rPr>
            </w:pPr>
            <w:r w:rsidRPr="00882343">
              <w:rPr>
                <w:b/>
              </w:rPr>
              <w:t>Year 5/6 had 3 teachers last year how has the COVID catch up been</w:t>
            </w:r>
            <w:r w:rsidRPr="00882343" w:rsidR="1A0569D7">
              <w:rPr>
                <w:b/>
              </w:rPr>
              <w:t xml:space="preserve"> monitored</w:t>
            </w:r>
            <w:r w:rsidRPr="00882343" w:rsidR="00F117DF">
              <w:rPr>
                <w:b/>
              </w:rPr>
              <w:t>?</w:t>
            </w:r>
          </w:p>
          <w:p w:rsidRPr="00882343" w:rsidR="45822A56" w:rsidP="004C197F" w:rsidRDefault="45822A56" w14:paraId="42FB15DC" w14:textId="08B7B8DB">
            <w:pPr>
              <w:keepNext/>
              <w:spacing w:after="0" w:line="240" w:lineRule="auto"/>
            </w:pPr>
          </w:p>
          <w:p w:rsidRPr="00882343" w:rsidR="45822A56" w:rsidP="004C197F" w:rsidRDefault="00561592" w14:paraId="0D495CB6" w14:textId="0BE3CBBB">
            <w:pPr>
              <w:keepNext/>
              <w:spacing w:after="0" w:line="240" w:lineRule="auto"/>
            </w:pPr>
            <w:r w:rsidRPr="00882343">
              <w:rPr>
                <w:i/>
                <w:iCs/>
              </w:rPr>
              <w:t xml:space="preserve">Strong progress was evidenced last year with that enhanced staffing. Now we are back to ‘normal’ staffing, we are using COVID catch up to support ATA work in these areas. </w:t>
            </w:r>
          </w:p>
          <w:p w:rsidRPr="00882343" w:rsidR="45822A56" w:rsidP="004C197F" w:rsidRDefault="45822A56" w14:paraId="7F5AEC55" w14:textId="31541F8C">
            <w:pPr>
              <w:keepNext/>
              <w:spacing w:after="0" w:line="240" w:lineRule="auto"/>
            </w:pPr>
          </w:p>
          <w:p w:rsidRPr="00882343" w:rsidR="45822A56" w:rsidP="004C197F" w:rsidRDefault="45822A56" w14:paraId="3AE21FF1" w14:textId="0BEF956B">
            <w:pPr>
              <w:keepNext/>
              <w:spacing w:after="0" w:line="240" w:lineRule="auto"/>
            </w:pPr>
          </w:p>
        </w:tc>
      </w:tr>
      <w:tr w:rsidRPr="00882343" w:rsidR="45822A56" w:rsidTr="0DCAF851" w14:paraId="29FF5D75" w14:textId="77777777">
        <w:trPr>
          <w:trHeight w:val="300"/>
        </w:trPr>
        <w:tc>
          <w:tcPr>
            <w:tcW w:w="10456" w:type="dxa"/>
            <w:gridSpan w:val="3"/>
            <w:shd w:val="clear" w:color="auto" w:fill="EBE8EC"/>
            <w:tcMar/>
          </w:tcPr>
          <w:p w:rsidRPr="00882343" w:rsidR="45822A56" w:rsidP="004C197F" w:rsidRDefault="45822A56" w14:paraId="5620CF52" w14:textId="1A4DE735">
            <w:pPr>
              <w:keepNext/>
              <w:spacing w:after="0" w:line="240" w:lineRule="auto"/>
              <w:rPr>
                <w:b/>
                <w:bCs/>
              </w:rPr>
            </w:pPr>
            <w:r w:rsidRPr="00882343">
              <w:rPr>
                <w:b/>
                <w:bCs/>
              </w:rPr>
              <w:lastRenderedPageBreak/>
              <w:t>Actions Arising / Resolutions 23/2</w:t>
            </w:r>
            <w:r w:rsidRPr="00882343" w:rsidR="397448DF">
              <w:rPr>
                <w:b/>
                <w:bCs/>
              </w:rPr>
              <w:t>7b</w:t>
            </w:r>
          </w:p>
        </w:tc>
      </w:tr>
      <w:tr w:rsidRPr="00882343" w:rsidR="45822A56" w:rsidTr="0DCAF851" w14:paraId="49BE7475" w14:textId="77777777">
        <w:trPr>
          <w:trHeight w:val="300"/>
        </w:trPr>
        <w:tc>
          <w:tcPr>
            <w:tcW w:w="9351" w:type="dxa"/>
            <w:gridSpan w:val="2"/>
            <w:shd w:val="clear" w:color="auto" w:fill="auto"/>
            <w:tcMar/>
          </w:tcPr>
          <w:p w:rsidRPr="00882343" w:rsidR="45822A56" w:rsidP="004C197F" w:rsidRDefault="45822A56" w14:paraId="11874A10" w14:textId="35E7E34C">
            <w:pPr>
              <w:spacing w:after="0" w:line="240" w:lineRule="auto"/>
            </w:pPr>
            <w:r w:rsidRPr="00882343">
              <w:t>NA</w:t>
            </w:r>
          </w:p>
        </w:tc>
        <w:tc>
          <w:tcPr>
            <w:tcW w:w="1105" w:type="dxa"/>
            <w:shd w:val="clear" w:color="auto" w:fill="auto"/>
            <w:tcMar/>
          </w:tcPr>
          <w:p w:rsidRPr="00882343" w:rsidR="45822A56" w:rsidP="004C197F" w:rsidRDefault="45822A56" w14:paraId="74981DD3" w14:textId="375BA4B9">
            <w:pPr>
              <w:keepNext/>
              <w:spacing w:after="0" w:line="240" w:lineRule="auto"/>
            </w:pPr>
            <w:r w:rsidRPr="00882343">
              <w:t>NA</w:t>
            </w:r>
          </w:p>
        </w:tc>
      </w:tr>
    </w:tbl>
    <w:p w:rsidRPr="00882343" w:rsidR="738CFF4A" w:rsidRDefault="738CFF4A" w14:paraId="17048F4B" w14:textId="7B8EE347"/>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5"/>
        <w:gridCol w:w="7796"/>
        <w:gridCol w:w="1105"/>
      </w:tblGrid>
      <w:tr w:rsidRPr="00882343" w:rsidR="5357E6F6" w:rsidTr="3CBFE7F4" w14:paraId="684429FE" w14:textId="77777777">
        <w:trPr>
          <w:trHeight w:val="300"/>
        </w:trPr>
        <w:tc>
          <w:tcPr>
            <w:tcW w:w="1555" w:type="dxa"/>
            <w:shd w:val="clear" w:color="auto" w:fill="EBE8EC"/>
            <w:tcMar/>
          </w:tcPr>
          <w:p w:rsidRPr="00882343" w:rsidR="5357E6F6" w:rsidP="00882343" w:rsidRDefault="5357E6F6" w14:paraId="024C261D" w14:textId="13931F33">
            <w:pPr>
              <w:keepNext/>
              <w:spacing w:after="0" w:line="240" w:lineRule="auto"/>
              <w:rPr>
                <w:b/>
                <w:bCs/>
              </w:rPr>
            </w:pPr>
            <w:r w:rsidRPr="00882343">
              <w:rPr>
                <w:b/>
                <w:bCs/>
              </w:rPr>
              <w:t>23/27</w:t>
            </w:r>
            <w:r w:rsidRPr="00882343" w:rsidR="0BEB260F">
              <w:rPr>
                <w:b/>
                <w:bCs/>
              </w:rPr>
              <w:t>c</w:t>
            </w:r>
          </w:p>
        </w:tc>
        <w:tc>
          <w:tcPr>
            <w:tcW w:w="8901" w:type="dxa"/>
            <w:gridSpan w:val="2"/>
            <w:shd w:val="clear" w:color="auto" w:fill="EBE8EC"/>
            <w:tcMar/>
          </w:tcPr>
          <w:p w:rsidRPr="00882343" w:rsidR="5357E6F6" w:rsidP="00882343" w:rsidRDefault="5357E6F6" w14:paraId="3D162192" w14:textId="31BB9532">
            <w:pPr>
              <w:rPr>
                <w:b/>
                <w:bCs/>
              </w:rPr>
            </w:pPr>
            <w:r w:rsidRPr="00882343">
              <w:rPr>
                <w:b/>
                <w:bCs/>
              </w:rPr>
              <w:t>Consider Meeting Focus – School Improvement</w:t>
            </w:r>
          </w:p>
          <w:p w:rsidRPr="00882343" w:rsidR="5357E6F6" w:rsidP="00882343" w:rsidRDefault="5357E6F6" w14:paraId="2959CB7D" w14:textId="77777777">
            <w:pPr>
              <w:keepNext/>
              <w:spacing w:after="0" w:line="240" w:lineRule="auto"/>
              <w:rPr>
                <w:b/>
                <w:bCs/>
              </w:rPr>
            </w:pPr>
          </w:p>
        </w:tc>
      </w:tr>
      <w:tr w:rsidRPr="00882343" w:rsidR="5357E6F6" w:rsidTr="3CBFE7F4" w14:paraId="6F4732F8" w14:textId="77777777">
        <w:trPr>
          <w:trHeight w:val="300"/>
        </w:trPr>
        <w:tc>
          <w:tcPr>
            <w:tcW w:w="1555" w:type="dxa"/>
            <w:shd w:val="clear" w:color="auto" w:fill="EBE8EC"/>
            <w:tcMar/>
          </w:tcPr>
          <w:p w:rsidRPr="00882343" w:rsidR="5357E6F6" w:rsidP="00882343" w:rsidRDefault="5357E6F6" w14:paraId="2ECAE0E6" w14:textId="77777777">
            <w:pPr>
              <w:keepNext/>
              <w:spacing w:after="0" w:line="240" w:lineRule="auto"/>
            </w:pPr>
            <w:r w:rsidRPr="00882343">
              <w:rPr>
                <w:i/>
                <w:iCs/>
              </w:rPr>
              <w:t>Summary of Discussion</w:t>
            </w:r>
          </w:p>
          <w:p w:rsidRPr="00882343" w:rsidR="5357E6F6" w:rsidP="00882343" w:rsidRDefault="67256410" w14:paraId="3E9057D5" w14:textId="2D6CA5D6">
            <w:pPr>
              <w:keepNext/>
              <w:spacing w:after="0" w:line="240" w:lineRule="auto"/>
              <w:rPr>
                <w:sz w:val="18"/>
                <w:szCs w:val="18"/>
              </w:rPr>
            </w:pPr>
            <w:r w:rsidRPr="00882343">
              <w:rPr>
                <w:sz w:val="18"/>
                <w:szCs w:val="18"/>
              </w:rPr>
              <w:t>(</w:t>
            </w:r>
            <w:r w:rsidRPr="00882343" w:rsidR="68A4D713">
              <w:rPr>
                <w:sz w:val="18"/>
                <w:szCs w:val="18"/>
              </w:rPr>
              <w:t>Including</w:t>
            </w:r>
          </w:p>
          <w:p w:rsidRPr="00882343" w:rsidR="5357E6F6" w:rsidP="00882343" w:rsidRDefault="5357E6F6" w14:paraId="00CC244E" w14:textId="77777777">
            <w:pPr>
              <w:keepNext/>
              <w:spacing w:after="0" w:line="240" w:lineRule="auto"/>
            </w:pPr>
            <w:r w:rsidRPr="00882343">
              <w:rPr>
                <w:sz w:val="18"/>
                <w:szCs w:val="18"/>
              </w:rPr>
              <w:t>questions and responses)</w:t>
            </w:r>
          </w:p>
        </w:tc>
        <w:tc>
          <w:tcPr>
            <w:tcW w:w="8901" w:type="dxa"/>
            <w:gridSpan w:val="2"/>
            <w:shd w:val="clear" w:color="auto" w:fill="auto"/>
            <w:tcMar/>
          </w:tcPr>
          <w:p w:rsidR="00882343" w:rsidP="00882343" w:rsidRDefault="00882343" w14:paraId="3F535919" w14:textId="77777777">
            <w:pPr>
              <w:spacing w:after="0" w:line="240" w:lineRule="auto"/>
              <w:rPr>
                <w:rFonts w:eastAsia="Arial" w:cs="Arial"/>
                <w:b/>
                <w:bCs/>
              </w:rPr>
            </w:pPr>
          </w:p>
          <w:p w:rsidRPr="00882343" w:rsidR="786BC71A" w:rsidP="00882343" w:rsidRDefault="00882343" w14:paraId="458DBC95" w14:textId="2A3E3384">
            <w:pPr>
              <w:spacing w:after="0" w:line="240" w:lineRule="auto"/>
              <w:rPr>
                <w:rFonts w:eastAsia="Arial" w:cs="Arial"/>
                <w:b/>
                <w:bCs/>
                <w:u w:val="single"/>
              </w:rPr>
            </w:pPr>
            <w:r>
              <w:rPr>
                <w:rFonts w:eastAsia="Arial" w:cs="Arial"/>
                <w:b/>
                <w:bCs/>
                <w:u w:val="single"/>
              </w:rPr>
              <w:t xml:space="preserve">Attendance and </w:t>
            </w:r>
            <w:r w:rsidRPr="00882343" w:rsidR="786BC71A">
              <w:rPr>
                <w:rFonts w:eastAsia="Arial" w:cs="Arial"/>
                <w:b/>
                <w:bCs/>
                <w:u w:val="single"/>
              </w:rPr>
              <w:t>Pupil Premium Progress</w:t>
            </w:r>
          </w:p>
          <w:p w:rsidRPr="00882343" w:rsidR="5357E6F6" w:rsidP="00882343" w:rsidRDefault="5357E6F6" w14:paraId="4FDCA2D0" w14:textId="60344DAF">
            <w:pPr>
              <w:spacing w:after="0" w:line="240" w:lineRule="auto"/>
              <w:rPr>
                <w:rFonts w:cs="Arial"/>
                <w:b/>
                <w:bCs/>
              </w:rPr>
            </w:pPr>
          </w:p>
          <w:p w:rsidRPr="00882343" w:rsidR="5357E6F6" w:rsidP="00882343" w:rsidRDefault="00882343" w14:paraId="39225FAE" w14:textId="3CDC3F48">
            <w:pPr>
              <w:pStyle w:val="ListParagraph"/>
              <w:numPr>
                <w:ilvl w:val="0"/>
                <w:numId w:val="5"/>
              </w:numPr>
              <w:spacing w:after="0" w:line="240" w:lineRule="auto"/>
              <w:rPr>
                <w:rFonts w:cs="Arial"/>
              </w:rPr>
            </w:pPr>
            <w:r>
              <w:rPr>
                <w:rFonts w:cs="Arial"/>
              </w:rPr>
              <w:t>Attendance b</w:t>
            </w:r>
            <w:r w:rsidRPr="00882343" w:rsidR="18BA9ED7">
              <w:rPr>
                <w:rFonts w:cs="Arial"/>
              </w:rPr>
              <w:t xml:space="preserve">roadly in line with the National Attendance Percentage, </w:t>
            </w:r>
            <w:r w:rsidRPr="00882343" w:rsidR="3C945AE3">
              <w:rPr>
                <w:rFonts w:cs="Arial"/>
              </w:rPr>
              <w:t xml:space="preserve">results have been slightly skewed due to previous staff errors in the </w:t>
            </w:r>
            <w:r w:rsidRPr="00882343" w:rsidR="2D089521">
              <w:rPr>
                <w:rFonts w:cs="Arial"/>
              </w:rPr>
              <w:t>registration increasing the percentage of absence over the Autumn period.</w:t>
            </w:r>
            <w:r>
              <w:rPr>
                <w:rFonts w:cs="Arial"/>
              </w:rPr>
              <w:t xml:space="preserve"> Rectified.</w:t>
            </w:r>
          </w:p>
          <w:p w:rsidRPr="00882343" w:rsidR="2D089521" w:rsidP="00882343" w:rsidRDefault="2D089521" w14:paraId="27409F48" w14:textId="687472D6">
            <w:pPr>
              <w:pStyle w:val="ListParagraph"/>
              <w:numPr>
                <w:ilvl w:val="0"/>
                <w:numId w:val="5"/>
              </w:numPr>
              <w:spacing w:after="0" w:line="240" w:lineRule="auto"/>
              <w:rPr>
                <w:rFonts w:cs="Arial"/>
              </w:rPr>
            </w:pPr>
            <w:r w:rsidRPr="00882343">
              <w:rPr>
                <w:rFonts w:cs="Arial"/>
              </w:rPr>
              <w:t xml:space="preserve">Pupils for safeguarding reasons kept on role with absence codes until confirmation of arrival at new school, </w:t>
            </w:r>
            <w:r w:rsidRPr="00882343" w:rsidR="6B434573">
              <w:rPr>
                <w:rFonts w:cs="Arial"/>
              </w:rPr>
              <w:t>this supports CME guidance but does impact attendance data</w:t>
            </w:r>
            <w:r w:rsidR="00882343">
              <w:rPr>
                <w:rFonts w:cs="Arial"/>
              </w:rPr>
              <w:t>.</w:t>
            </w:r>
          </w:p>
          <w:p w:rsidRPr="00882343" w:rsidR="117629C8" w:rsidP="00882343" w:rsidRDefault="676A0465" w14:paraId="4CB20AB2" w14:textId="063D1459">
            <w:pPr>
              <w:pStyle w:val="ListParagraph"/>
              <w:numPr>
                <w:ilvl w:val="0"/>
                <w:numId w:val="5"/>
              </w:numPr>
              <w:spacing w:after="0" w:line="240" w:lineRule="auto"/>
              <w:rPr>
                <w:rFonts w:cs="Arial"/>
              </w:rPr>
            </w:pPr>
            <w:r w:rsidRPr="00882343">
              <w:rPr>
                <w:rFonts w:cs="Arial"/>
              </w:rPr>
              <w:t xml:space="preserve">Use of context and military implications when explaining our school is </w:t>
            </w:r>
            <w:r w:rsidR="00882343">
              <w:rPr>
                <w:rFonts w:cs="Arial"/>
              </w:rPr>
              <w:t>complex – cannot be an ‘excuse’, but can give reasons (e.g. pre/post deployment authorised absences)</w:t>
            </w:r>
            <w:r w:rsidRPr="00882343" w:rsidR="0EF42139">
              <w:rPr>
                <w:rFonts w:cs="Arial"/>
              </w:rPr>
              <w:t xml:space="preserve">. </w:t>
            </w:r>
            <w:r w:rsidRPr="00882343" w:rsidR="596C0808">
              <w:rPr>
                <w:rFonts w:cs="Arial"/>
              </w:rPr>
              <w:t xml:space="preserve">However, every school has a </w:t>
            </w:r>
            <w:r w:rsidRPr="00882343" w:rsidR="5C9836AD">
              <w:rPr>
                <w:rFonts w:cs="Arial"/>
              </w:rPr>
              <w:t>context,</w:t>
            </w:r>
            <w:r w:rsidRPr="00882343" w:rsidR="596C0808">
              <w:rPr>
                <w:rFonts w:cs="Arial"/>
              </w:rPr>
              <w:t xml:space="preserve"> and we believe it is what </w:t>
            </w:r>
            <w:r w:rsidRPr="00882343" w:rsidR="3BEAA946">
              <w:rPr>
                <w:rFonts w:cs="Arial"/>
              </w:rPr>
              <w:t>we do as a school team within our context that makes us special and therefore it is important to note our differences and how we support, welcome and work w</w:t>
            </w:r>
            <w:r w:rsidRPr="00882343" w:rsidR="23DA5A08">
              <w:rPr>
                <w:rFonts w:cs="Arial"/>
              </w:rPr>
              <w:t>ith them for the pupils</w:t>
            </w:r>
            <w:r w:rsidRPr="00882343" w:rsidR="11AA56D6">
              <w:rPr>
                <w:rFonts w:cs="Arial"/>
              </w:rPr>
              <w:t>.</w:t>
            </w:r>
          </w:p>
          <w:p w:rsidRPr="00882343" w:rsidR="5357E6F6" w:rsidP="00882343" w:rsidRDefault="5357E6F6" w14:paraId="012AA405" w14:textId="77777777">
            <w:pPr>
              <w:pStyle w:val="ListParagraph"/>
              <w:keepNext/>
              <w:spacing w:after="0" w:line="240" w:lineRule="auto"/>
              <w:ind w:left="0"/>
            </w:pPr>
          </w:p>
          <w:p w:rsidRPr="00882343" w:rsidR="5357E6F6" w:rsidP="00882343" w:rsidRDefault="5537751F" w14:paraId="16EB4474" w14:textId="02D89E79">
            <w:pPr>
              <w:keepNext/>
              <w:spacing w:after="0" w:line="240" w:lineRule="auto"/>
              <w:rPr>
                <w:rFonts w:cs="Arial"/>
                <w:b/>
              </w:rPr>
            </w:pPr>
            <w:r w:rsidRPr="00882343">
              <w:rPr>
                <w:rFonts w:cs="Arial"/>
                <w:b/>
              </w:rPr>
              <w:t>Considering pupil premium progress and the full HT report does the financial plan still fund needs?</w:t>
            </w:r>
          </w:p>
          <w:p w:rsidRPr="00882343" w:rsidR="5357E6F6" w:rsidP="3CBFE7F4" w:rsidRDefault="5537751F" w14:paraId="0DC66D41" w14:textId="782D4D91">
            <w:pPr>
              <w:keepNext w:val="1"/>
              <w:spacing w:after="0" w:line="240" w:lineRule="auto"/>
              <w:rPr>
                <w:i w:val="1"/>
                <w:iCs w:val="1"/>
              </w:rPr>
            </w:pPr>
            <w:r w:rsidRPr="3CBFE7F4" w:rsidR="5537751F">
              <w:rPr>
                <w:i w:val="1"/>
                <w:iCs w:val="1"/>
                <w:color w:val="FF0000"/>
              </w:rPr>
              <w:t>See confidential response.</w:t>
            </w:r>
          </w:p>
          <w:p w:rsidR="3CBFE7F4" w:rsidP="3CBFE7F4" w:rsidRDefault="3CBFE7F4" w14:paraId="401B77F0" w14:textId="6CD1FDB0">
            <w:pPr>
              <w:pStyle w:val="Normal"/>
              <w:keepNext w:val="1"/>
              <w:spacing w:after="0" w:line="240" w:lineRule="auto"/>
              <w:rPr>
                <w:i w:val="1"/>
                <w:iCs w:val="1"/>
                <w:color w:val="FF0000"/>
              </w:rPr>
            </w:pPr>
          </w:p>
          <w:p w:rsidRPr="00882343" w:rsidR="00882343" w:rsidP="00882343" w:rsidRDefault="00882343" w14:paraId="1492490D" w14:textId="11334D68">
            <w:pPr>
              <w:keepNext/>
              <w:spacing w:after="0" w:line="240" w:lineRule="auto"/>
              <w:rPr>
                <w:iCs/>
                <w:color w:val="000000" w:themeColor="text1"/>
              </w:rPr>
            </w:pPr>
            <w:r>
              <w:rPr>
                <w:iCs/>
                <w:color w:val="000000" w:themeColor="text1"/>
              </w:rPr>
              <w:t xml:space="preserve">Acknowledged that DPP pupil progress is down and this is a focus for the Spring term to close this gap. </w:t>
            </w:r>
          </w:p>
          <w:p w:rsidRPr="00882343" w:rsidR="00882343" w:rsidP="00882343" w:rsidRDefault="00882343" w14:paraId="3F48550B" w14:textId="77777777">
            <w:pPr>
              <w:keepNext/>
              <w:spacing w:after="0" w:line="240" w:lineRule="auto"/>
              <w:rPr>
                <w:i/>
                <w:iCs/>
                <w:color w:val="FF0000"/>
              </w:rPr>
            </w:pPr>
          </w:p>
          <w:p w:rsidRPr="00882343" w:rsidR="5357E6F6" w:rsidP="00882343" w:rsidRDefault="7CCFCB0C" w14:paraId="38EBC94F" w14:textId="1E86A205">
            <w:pPr>
              <w:keepNext/>
              <w:spacing w:after="0" w:line="240" w:lineRule="auto"/>
              <w:rPr>
                <w:i/>
                <w:iCs/>
                <w:color w:val="FF0000"/>
              </w:rPr>
            </w:pPr>
            <w:r w:rsidRPr="00882343">
              <w:t>Governors pass thanks to full staff team for no exclusions during this report period understanding the level of time invested to support pupils needs</w:t>
            </w:r>
            <w:r w:rsidRPr="00882343" w:rsidR="7CB09B8C">
              <w:t>.</w:t>
            </w:r>
          </w:p>
          <w:p w:rsidRPr="00882343" w:rsidR="5357E6F6" w:rsidP="00882343" w:rsidRDefault="5357E6F6" w14:paraId="0C0D7242" w14:textId="243C5E72">
            <w:pPr>
              <w:keepNext/>
              <w:spacing w:after="0" w:line="240" w:lineRule="auto"/>
            </w:pPr>
          </w:p>
        </w:tc>
      </w:tr>
      <w:tr w:rsidRPr="00882343" w:rsidR="5357E6F6" w:rsidTr="3CBFE7F4" w14:paraId="4B919865" w14:textId="77777777">
        <w:trPr>
          <w:trHeight w:val="300"/>
        </w:trPr>
        <w:tc>
          <w:tcPr>
            <w:tcW w:w="10456" w:type="dxa"/>
            <w:gridSpan w:val="3"/>
            <w:shd w:val="clear" w:color="auto" w:fill="EBE8EC"/>
            <w:tcMar/>
          </w:tcPr>
          <w:p w:rsidRPr="00882343" w:rsidR="5357E6F6" w:rsidP="00882343" w:rsidRDefault="5357E6F6" w14:paraId="01CC188F" w14:textId="6EF3073E">
            <w:pPr>
              <w:keepNext/>
              <w:spacing w:after="0" w:line="240" w:lineRule="auto"/>
              <w:rPr>
                <w:b/>
                <w:bCs/>
              </w:rPr>
            </w:pPr>
            <w:r w:rsidRPr="00882343">
              <w:rPr>
                <w:b/>
                <w:bCs/>
              </w:rPr>
              <w:t>Actions Arising / Resolutions 23/27</w:t>
            </w:r>
            <w:r w:rsidRPr="00882343" w:rsidR="3F6E6293">
              <w:rPr>
                <w:b/>
                <w:bCs/>
              </w:rPr>
              <w:t>c</w:t>
            </w:r>
          </w:p>
        </w:tc>
      </w:tr>
      <w:tr w:rsidRPr="00882343" w:rsidR="5357E6F6" w:rsidTr="3CBFE7F4" w14:paraId="3840E666" w14:textId="77777777">
        <w:trPr>
          <w:trHeight w:val="300"/>
        </w:trPr>
        <w:tc>
          <w:tcPr>
            <w:tcW w:w="9351" w:type="dxa"/>
            <w:gridSpan w:val="2"/>
            <w:shd w:val="clear" w:color="auto" w:fill="auto"/>
            <w:tcMar/>
          </w:tcPr>
          <w:p w:rsidRPr="00882343" w:rsidR="5357E6F6" w:rsidP="00882343" w:rsidRDefault="5357E6F6" w14:paraId="353C3677" w14:textId="35E7E34C">
            <w:pPr>
              <w:spacing w:after="0" w:line="240" w:lineRule="auto"/>
            </w:pPr>
            <w:r w:rsidRPr="00882343">
              <w:t>NA</w:t>
            </w:r>
          </w:p>
        </w:tc>
        <w:tc>
          <w:tcPr>
            <w:tcW w:w="1105" w:type="dxa"/>
            <w:shd w:val="clear" w:color="auto" w:fill="auto"/>
            <w:tcMar/>
          </w:tcPr>
          <w:p w:rsidRPr="00882343" w:rsidR="5357E6F6" w:rsidP="00882343" w:rsidRDefault="5357E6F6" w14:paraId="3DEF0DC9" w14:textId="375BA4B9">
            <w:pPr>
              <w:keepNext/>
              <w:spacing w:after="0" w:line="240" w:lineRule="auto"/>
            </w:pPr>
            <w:r w:rsidRPr="00882343">
              <w:t>NA</w:t>
            </w:r>
          </w:p>
        </w:tc>
      </w:tr>
    </w:tbl>
    <w:p w:rsidRPr="00882343" w:rsidR="45822A56" w:rsidP="45822A56" w:rsidRDefault="45822A56" w14:paraId="3E338A96" w14:textId="77FF14FE"/>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882343" w:rsidR="00107BF6" w:rsidTr="005E21E6" w14:paraId="4DDBC9B6" w14:textId="77777777">
        <w:tc>
          <w:tcPr>
            <w:tcW w:w="1555" w:type="dxa"/>
            <w:shd w:val="clear" w:color="auto" w:fill="EBE8EC"/>
          </w:tcPr>
          <w:p w:rsidRPr="00882343" w:rsidR="00107BF6" w:rsidP="2AABE4A0" w:rsidRDefault="00107BF6" w14:paraId="1664B4E6" w14:textId="31068528">
            <w:pPr>
              <w:keepNext/>
              <w:spacing w:after="0" w:line="240" w:lineRule="auto"/>
              <w:rPr>
                <w:b/>
                <w:bCs/>
              </w:rPr>
            </w:pPr>
            <w:r w:rsidRPr="00882343">
              <w:rPr>
                <w:b/>
                <w:bCs/>
              </w:rPr>
              <w:t>23/</w:t>
            </w:r>
            <w:r w:rsidRPr="00882343" w:rsidR="26706BC0">
              <w:rPr>
                <w:b/>
                <w:bCs/>
              </w:rPr>
              <w:t>28</w:t>
            </w:r>
          </w:p>
        </w:tc>
        <w:tc>
          <w:tcPr>
            <w:tcW w:w="8901" w:type="dxa"/>
            <w:gridSpan w:val="2"/>
            <w:shd w:val="clear" w:color="auto" w:fill="EBE8EC"/>
          </w:tcPr>
          <w:p w:rsidRPr="00882343" w:rsidR="00107BF6" w:rsidP="68887827" w:rsidRDefault="00107BF6" w14:paraId="307C9164" w14:textId="0F80047A">
            <w:pPr>
              <w:suppressAutoHyphens/>
              <w:autoSpaceDN w:val="0"/>
              <w:textAlignment w:val="baseline"/>
              <w:rPr>
                <w:b/>
                <w:bCs/>
              </w:rPr>
            </w:pPr>
            <w:r w:rsidRPr="00882343">
              <w:rPr>
                <w:b/>
                <w:bCs/>
              </w:rPr>
              <w:t xml:space="preserve">Consider Meeting Focus </w:t>
            </w:r>
            <w:r w:rsidRPr="00882343" w:rsidR="0736D661">
              <w:rPr>
                <w:b/>
                <w:bCs/>
              </w:rPr>
              <w:t>– School</w:t>
            </w:r>
            <w:r w:rsidRPr="00882343" w:rsidR="00EAB0F0">
              <w:rPr>
                <w:b/>
                <w:bCs/>
              </w:rPr>
              <w:t xml:space="preserve"> Improvement</w:t>
            </w:r>
          </w:p>
          <w:p w:rsidRPr="00882343" w:rsidR="00107BF6" w:rsidP="00616AB3" w:rsidRDefault="00107BF6" w14:paraId="35E28381" w14:textId="77777777">
            <w:pPr>
              <w:keepNext/>
              <w:spacing w:after="0" w:line="240" w:lineRule="auto"/>
              <w:rPr>
                <w:b/>
              </w:rPr>
            </w:pPr>
          </w:p>
        </w:tc>
      </w:tr>
      <w:tr w:rsidRPr="00882343" w:rsidR="00107BF6" w:rsidTr="005E21E6" w14:paraId="1AADD9AB" w14:textId="77777777">
        <w:tc>
          <w:tcPr>
            <w:tcW w:w="1555" w:type="dxa"/>
            <w:shd w:val="clear" w:color="auto" w:fill="EBE8EC"/>
          </w:tcPr>
          <w:p w:rsidRPr="00882343" w:rsidR="00107BF6" w:rsidP="00616AB3" w:rsidRDefault="00107BF6" w14:paraId="03D6252F" w14:textId="77777777">
            <w:pPr>
              <w:keepNext/>
              <w:spacing w:after="0" w:line="240" w:lineRule="auto"/>
            </w:pPr>
            <w:r w:rsidRPr="00882343">
              <w:rPr>
                <w:i/>
              </w:rPr>
              <w:t>Summary of Discussion</w:t>
            </w:r>
          </w:p>
          <w:p w:rsidRPr="00882343" w:rsidR="00107BF6" w:rsidP="68373CF2" w:rsidRDefault="00107BF6" w14:paraId="495D3C4A" w14:textId="147B433A">
            <w:pPr>
              <w:keepNext/>
              <w:spacing w:after="0" w:line="240" w:lineRule="auto"/>
              <w:rPr>
                <w:sz w:val="18"/>
                <w:szCs w:val="18"/>
              </w:rPr>
            </w:pPr>
            <w:r w:rsidRPr="00882343">
              <w:rPr>
                <w:sz w:val="18"/>
                <w:szCs w:val="18"/>
              </w:rPr>
              <w:t>(</w:t>
            </w:r>
            <w:r w:rsidRPr="00882343" w:rsidR="39185C6A">
              <w:rPr>
                <w:sz w:val="18"/>
                <w:szCs w:val="18"/>
              </w:rPr>
              <w:t>Including</w:t>
            </w:r>
          </w:p>
          <w:p w:rsidRPr="00882343" w:rsidR="00107BF6" w:rsidP="00616AB3" w:rsidRDefault="00107BF6" w14:paraId="18DEAFE9" w14:textId="77777777">
            <w:pPr>
              <w:keepNext/>
              <w:spacing w:after="0" w:line="240" w:lineRule="auto"/>
            </w:pPr>
            <w:r w:rsidRPr="00882343">
              <w:rPr>
                <w:sz w:val="18"/>
              </w:rPr>
              <w:t>questions and responses)</w:t>
            </w:r>
          </w:p>
        </w:tc>
        <w:tc>
          <w:tcPr>
            <w:tcW w:w="8901" w:type="dxa"/>
            <w:gridSpan w:val="2"/>
            <w:shd w:val="clear" w:color="auto" w:fill="auto"/>
          </w:tcPr>
          <w:p w:rsidRPr="00882343" w:rsidR="008D5511" w:rsidP="3EF50909" w:rsidRDefault="74AD2A35" w14:paraId="4A728AC1" w14:textId="3AF7BE69">
            <w:pPr>
              <w:keepNext/>
              <w:spacing w:after="0" w:line="240" w:lineRule="auto"/>
              <w:rPr>
                <w:rFonts w:eastAsia="Century Gothic" w:cs="Century Gothic"/>
                <w:b/>
                <w:sz w:val="20"/>
                <w:szCs w:val="20"/>
              </w:rPr>
            </w:pPr>
            <w:r w:rsidRPr="00882343">
              <w:rPr>
                <w:rFonts w:eastAsia="Century Gothic" w:cs="Century Gothic"/>
                <w:b/>
                <w:sz w:val="20"/>
                <w:szCs w:val="20"/>
              </w:rPr>
              <w:t>School Improvement</w:t>
            </w:r>
          </w:p>
          <w:p w:rsidRPr="00882343" w:rsidR="008D5511" w:rsidP="3EF50909" w:rsidRDefault="11591802" w14:paraId="0D718AFB" w14:textId="4A47EE02">
            <w:pPr>
              <w:keepNext/>
              <w:spacing w:after="0" w:line="240" w:lineRule="auto"/>
              <w:rPr>
                <w:rFonts w:eastAsia="Century Gothic" w:cs="Century Gothic"/>
                <w:b/>
                <w:sz w:val="20"/>
                <w:szCs w:val="20"/>
              </w:rPr>
            </w:pPr>
            <w:r w:rsidRPr="00882343">
              <w:rPr>
                <w:rFonts w:eastAsia="Century Gothic" w:cs="Century Gothic"/>
                <w:b/>
                <w:sz w:val="20"/>
                <w:szCs w:val="20"/>
              </w:rPr>
              <w:t>Discuss SIP Progress Report, including related monitoring.</w:t>
            </w:r>
          </w:p>
          <w:p w:rsidR="00882343" w:rsidP="3EF50909" w:rsidRDefault="00882343" w14:paraId="313F4574" w14:textId="55889F96">
            <w:pPr>
              <w:keepNext/>
              <w:spacing w:after="0" w:line="240" w:lineRule="auto"/>
              <w:rPr>
                <w:rFonts w:eastAsia="Century Gothic" w:cs="Century Gothic"/>
                <w:sz w:val="20"/>
                <w:szCs w:val="20"/>
              </w:rPr>
            </w:pPr>
          </w:p>
          <w:p w:rsidRPr="00882343" w:rsidR="00882343" w:rsidP="3EF50909" w:rsidRDefault="00882343" w14:paraId="755F147B" w14:textId="51A5594E">
            <w:pPr>
              <w:keepNext/>
              <w:spacing w:after="0" w:line="240" w:lineRule="auto"/>
              <w:rPr>
                <w:rFonts w:eastAsia="Century Gothic" w:cs="Century Gothic"/>
                <w:b/>
                <w:sz w:val="20"/>
                <w:szCs w:val="20"/>
              </w:rPr>
            </w:pPr>
            <w:r>
              <w:rPr>
                <w:rFonts w:eastAsia="Century Gothic" w:cs="Century Gothic"/>
                <w:b/>
                <w:sz w:val="20"/>
                <w:szCs w:val="20"/>
              </w:rPr>
              <w:t>Please given an overview of progress against the SIP?</w:t>
            </w:r>
          </w:p>
          <w:p w:rsidRPr="00882343" w:rsidR="69FE46D7" w:rsidP="3EF50909" w:rsidRDefault="00882343" w14:paraId="61DBA3DF" w14:textId="0E2F1BD8">
            <w:pPr>
              <w:pStyle w:val="ListParagraph"/>
              <w:keepNext/>
              <w:numPr>
                <w:ilvl w:val="0"/>
                <w:numId w:val="4"/>
              </w:numPr>
              <w:spacing w:after="0" w:line="240" w:lineRule="auto"/>
              <w:rPr>
                <w:rFonts w:eastAsia="Century Gothic" w:cs="Century Gothic"/>
                <w:sz w:val="20"/>
                <w:szCs w:val="20"/>
              </w:rPr>
            </w:pPr>
            <w:r>
              <w:rPr>
                <w:rFonts w:eastAsia="Century Gothic" w:cs="Century Gothic"/>
                <w:sz w:val="20"/>
                <w:szCs w:val="20"/>
              </w:rPr>
              <w:t xml:space="preserve">This can be seen in the attached - </w:t>
            </w:r>
            <w:r w:rsidRPr="00882343" w:rsidR="69FE46D7">
              <w:rPr>
                <w:rFonts w:eastAsia="Century Gothic" w:cs="Century Gothic"/>
                <w:sz w:val="20"/>
                <w:szCs w:val="20"/>
              </w:rPr>
              <w:t>actions listed are ones that were not green already</w:t>
            </w:r>
          </w:p>
          <w:p w:rsidRPr="00882343" w:rsidR="69FE46D7" w:rsidP="3EF50909" w:rsidRDefault="69FE46D7" w14:paraId="53F9C860" w14:textId="5E8F3935">
            <w:pPr>
              <w:pStyle w:val="ListParagraph"/>
              <w:keepNext/>
              <w:numPr>
                <w:ilvl w:val="0"/>
                <w:numId w:val="4"/>
              </w:numPr>
              <w:spacing w:after="0" w:line="240" w:lineRule="auto"/>
              <w:rPr>
                <w:rFonts w:eastAsia="Century Gothic" w:cs="Century Gothic"/>
                <w:sz w:val="20"/>
                <w:szCs w:val="20"/>
              </w:rPr>
            </w:pPr>
            <w:r w:rsidRPr="00882343">
              <w:rPr>
                <w:rFonts w:eastAsia="Century Gothic" w:cs="Century Gothic"/>
                <w:sz w:val="20"/>
                <w:szCs w:val="20"/>
              </w:rPr>
              <w:t>There is some movement on reds changing to ambers</w:t>
            </w:r>
            <w:r w:rsidR="00882343">
              <w:rPr>
                <w:rFonts w:eastAsia="Century Gothic" w:cs="Century Gothic"/>
                <w:sz w:val="20"/>
                <w:szCs w:val="20"/>
              </w:rPr>
              <w:t xml:space="preserve"> – see enclosure</w:t>
            </w:r>
          </w:p>
          <w:p w:rsidRPr="00882343" w:rsidR="69FE46D7" w:rsidP="3EF50909" w:rsidRDefault="69FE46D7" w14:paraId="433A8776" w14:textId="6AACB836">
            <w:pPr>
              <w:pStyle w:val="ListParagraph"/>
              <w:keepNext/>
              <w:numPr>
                <w:ilvl w:val="0"/>
                <w:numId w:val="4"/>
              </w:numPr>
              <w:spacing w:after="0" w:line="240" w:lineRule="auto"/>
              <w:rPr>
                <w:rFonts w:eastAsia="Century Gothic" w:cs="Century Gothic"/>
                <w:sz w:val="20"/>
                <w:szCs w:val="20"/>
              </w:rPr>
            </w:pPr>
            <w:r w:rsidRPr="00882343">
              <w:rPr>
                <w:rFonts w:eastAsia="Century Gothic" w:cs="Century Gothic"/>
                <w:sz w:val="20"/>
                <w:szCs w:val="20"/>
              </w:rPr>
              <w:t xml:space="preserve">Broadly on track nothing behind within the SIP timescale, some actions to complete which will be finished shortly </w:t>
            </w:r>
            <w:r w:rsidR="00882343">
              <w:rPr>
                <w:rFonts w:eastAsia="Century Gothic" w:cs="Century Gothic"/>
                <w:sz w:val="20"/>
                <w:szCs w:val="20"/>
              </w:rPr>
              <w:t>i</w:t>
            </w:r>
            <w:r w:rsidRPr="00882343">
              <w:rPr>
                <w:rFonts w:eastAsia="Century Gothic" w:cs="Century Gothic"/>
                <w:sz w:val="20"/>
                <w:szCs w:val="20"/>
              </w:rPr>
              <w:t>.e</w:t>
            </w:r>
            <w:r w:rsidR="00882343">
              <w:rPr>
                <w:rFonts w:eastAsia="Century Gothic" w:cs="Century Gothic"/>
                <w:sz w:val="20"/>
                <w:szCs w:val="20"/>
              </w:rPr>
              <w:t>.</w:t>
            </w:r>
            <w:r w:rsidRPr="00882343">
              <w:rPr>
                <w:rFonts w:eastAsia="Century Gothic" w:cs="Century Gothic"/>
                <w:sz w:val="20"/>
                <w:szCs w:val="20"/>
              </w:rPr>
              <w:t xml:space="preserve"> upload </w:t>
            </w:r>
            <w:r w:rsidRPr="00882343" w:rsidR="6B905E34">
              <w:rPr>
                <w:rFonts w:eastAsia="Century Gothic" w:cs="Century Gothic"/>
                <w:sz w:val="20"/>
                <w:szCs w:val="20"/>
              </w:rPr>
              <w:t>curriculum</w:t>
            </w:r>
            <w:r w:rsidRPr="00882343">
              <w:rPr>
                <w:rFonts w:eastAsia="Century Gothic" w:cs="Century Gothic"/>
                <w:sz w:val="20"/>
                <w:szCs w:val="20"/>
              </w:rPr>
              <w:t xml:space="preserve"> to website</w:t>
            </w:r>
          </w:p>
          <w:p w:rsidRPr="00882343" w:rsidR="6F40BEFB" w:rsidP="3EF50909" w:rsidRDefault="6F40BEFB" w14:paraId="095A338F" w14:textId="27B3EC12">
            <w:pPr>
              <w:pStyle w:val="ListParagraph"/>
              <w:keepNext/>
              <w:numPr>
                <w:ilvl w:val="0"/>
                <w:numId w:val="4"/>
              </w:numPr>
              <w:spacing w:after="0" w:line="240" w:lineRule="auto"/>
              <w:rPr>
                <w:rFonts w:eastAsia="Century Gothic" w:cs="Century Gothic"/>
                <w:sz w:val="20"/>
                <w:szCs w:val="20"/>
              </w:rPr>
            </w:pPr>
            <w:r w:rsidRPr="00882343">
              <w:rPr>
                <w:rFonts w:eastAsia="Century Gothic" w:cs="Century Gothic"/>
                <w:sz w:val="20"/>
                <w:szCs w:val="20"/>
              </w:rPr>
              <w:t xml:space="preserve">Regarding the </w:t>
            </w:r>
            <w:r w:rsidRPr="00882343" w:rsidR="7068BEDD">
              <w:rPr>
                <w:rFonts w:eastAsia="Century Gothic" w:cs="Century Gothic"/>
                <w:sz w:val="20"/>
                <w:szCs w:val="20"/>
              </w:rPr>
              <w:t xml:space="preserve">action 1.3b BC volunteered to complete governor monitoring on RESPECT with </w:t>
            </w:r>
            <w:r w:rsidRPr="00882343" w:rsidR="7523233D">
              <w:rPr>
                <w:rFonts w:eastAsia="Century Gothic" w:cs="Century Gothic"/>
                <w:sz w:val="20"/>
                <w:szCs w:val="20"/>
              </w:rPr>
              <w:t>pupil's</w:t>
            </w:r>
            <w:r w:rsidRPr="00882343" w:rsidR="7068BEDD">
              <w:rPr>
                <w:rFonts w:eastAsia="Century Gothic" w:cs="Century Gothic"/>
                <w:sz w:val="20"/>
                <w:szCs w:val="20"/>
              </w:rPr>
              <w:t xml:space="preserve"> representative of the personal development area of the curricu</w:t>
            </w:r>
            <w:r w:rsidRPr="00882343" w:rsidR="1DEC48C0">
              <w:rPr>
                <w:rFonts w:eastAsia="Century Gothic" w:cs="Century Gothic"/>
                <w:sz w:val="20"/>
                <w:szCs w:val="20"/>
              </w:rPr>
              <w:t xml:space="preserve">lum. KS2 pupils do vote on peers and </w:t>
            </w:r>
            <w:r w:rsidRPr="00882343" w:rsidR="7D3EBB58">
              <w:rPr>
                <w:rFonts w:eastAsia="Century Gothic" w:cs="Century Gothic"/>
                <w:sz w:val="20"/>
                <w:szCs w:val="20"/>
              </w:rPr>
              <w:t>expectations,</w:t>
            </w:r>
            <w:r w:rsidRPr="00882343" w:rsidR="1DEC48C0">
              <w:rPr>
                <w:rFonts w:eastAsia="Century Gothic" w:cs="Century Gothic"/>
                <w:sz w:val="20"/>
                <w:szCs w:val="20"/>
              </w:rPr>
              <w:t xml:space="preserve"> and they are aware of challenges for all pupils and how to support each other</w:t>
            </w:r>
            <w:r w:rsidRPr="00882343" w:rsidR="5009DA78">
              <w:rPr>
                <w:rFonts w:eastAsia="Century Gothic" w:cs="Century Gothic"/>
                <w:sz w:val="20"/>
                <w:szCs w:val="20"/>
              </w:rPr>
              <w:t xml:space="preserve"> and are inclusive in votes.</w:t>
            </w:r>
          </w:p>
          <w:p w:rsidRPr="00882343" w:rsidR="00B06145" w:rsidP="3EF50909" w:rsidRDefault="00B06145" w14:paraId="76CFBDB6" w14:textId="624F2C16">
            <w:pPr>
              <w:keepNext/>
              <w:spacing w:after="0" w:line="240" w:lineRule="auto"/>
              <w:rPr>
                <w:i/>
                <w:iCs/>
              </w:rPr>
            </w:pPr>
          </w:p>
        </w:tc>
      </w:tr>
      <w:tr w:rsidRPr="00882343" w:rsidR="00107BF6" w:rsidTr="005E21E6" w14:paraId="5CCB3398" w14:textId="77777777">
        <w:tc>
          <w:tcPr>
            <w:tcW w:w="10456" w:type="dxa"/>
            <w:gridSpan w:val="3"/>
            <w:shd w:val="clear" w:color="auto" w:fill="EBE8EC"/>
          </w:tcPr>
          <w:p w:rsidRPr="00882343" w:rsidR="00107BF6" w:rsidP="2AABE4A0" w:rsidRDefault="00107BF6" w14:paraId="1A8433FD" w14:textId="605B3A2E">
            <w:pPr>
              <w:keepNext/>
              <w:spacing w:after="0" w:line="240" w:lineRule="auto"/>
              <w:rPr>
                <w:b/>
                <w:bCs/>
              </w:rPr>
            </w:pPr>
            <w:r w:rsidRPr="00882343">
              <w:rPr>
                <w:b/>
                <w:bCs/>
              </w:rPr>
              <w:t>Actions Arising / Resolutions 23/</w:t>
            </w:r>
            <w:r w:rsidRPr="00882343" w:rsidR="1EE976A6">
              <w:rPr>
                <w:b/>
                <w:bCs/>
              </w:rPr>
              <w:t>28</w:t>
            </w:r>
          </w:p>
        </w:tc>
      </w:tr>
      <w:tr w:rsidRPr="00882343" w:rsidR="00107BF6" w:rsidTr="005E21E6" w14:paraId="19AEE2B3" w14:textId="77777777">
        <w:tc>
          <w:tcPr>
            <w:tcW w:w="9351" w:type="dxa"/>
            <w:gridSpan w:val="2"/>
            <w:shd w:val="clear" w:color="auto" w:fill="auto"/>
          </w:tcPr>
          <w:p w:rsidRPr="00882343" w:rsidR="00107BF6" w:rsidP="56C2DDA8" w:rsidRDefault="00882343" w14:paraId="7A874161" w14:textId="1E0BF6E7">
            <w:pPr>
              <w:spacing w:after="0" w:line="240" w:lineRule="auto"/>
            </w:pPr>
            <w:r>
              <w:t>Governor monitoring of RESPECT skills to take place</w:t>
            </w:r>
          </w:p>
        </w:tc>
        <w:tc>
          <w:tcPr>
            <w:tcW w:w="1105" w:type="dxa"/>
            <w:shd w:val="clear" w:color="auto" w:fill="auto"/>
          </w:tcPr>
          <w:p w:rsidRPr="00882343" w:rsidR="00107BF6" w:rsidP="00616AB3" w:rsidRDefault="00882343" w14:paraId="31E42D69" w14:textId="03877DB1">
            <w:pPr>
              <w:keepNext/>
              <w:spacing w:after="0" w:line="240" w:lineRule="auto"/>
              <w:rPr>
                <w:b/>
              </w:rPr>
            </w:pPr>
            <w:r>
              <w:rPr>
                <w:b/>
              </w:rPr>
              <w:t>BC</w:t>
            </w:r>
          </w:p>
        </w:tc>
      </w:tr>
    </w:tbl>
    <w:p w:rsidRPr="00882343" w:rsidR="00107BF6" w:rsidP="00107BF6" w:rsidRDefault="00107BF6" w14:paraId="653BA06D" w14:textId="77777777"/>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882343" w:rsidR="00107BF6" w:rsidTr="005E21E6" w14:paraId="258BEBD2" w14:textId="77777777">
        <w:tc>
          <w:tcPr>
            <w:tcW w:w="1555" w:type="dxa"/>
            <w:shd w:val="clear" w:color="auto" w:fill="EBE8EC"/>
          </w:tcPr>
          <w:p w:rsidRPr="00882343" w:rsidR="00107BF6" w:rsidP="2AABE4A0" w:rsidRDefault="00107BF6" w14:paraId="060ECC14" w14:textId="5F52CF6E">
            <w:pPr>
              <w:keepNext/>
              <w:spacing w:after="0" w:line="240" w:lineRule="auto"/>
              <w:rPr>
                <w:b/>
                <w:bCs/>
              </w:rPr>
            </w:pPr>
            <w:r w:rsidRPr="00882343">
              <w:rPr>
                <w:b/>
                <w:bCs/>
              </w:rPr>
              <w:t>23/</w:t>
            </w:r>
            <w:r w:rsidRPr="00882343" w:rsidR="13E982C9">
              <w:rPr>
                <w:b/>
                <w:bCs/>
              </w:rPr>
              <w:t>29</w:t>
            </w:r>
          </w:p>
        </w:tc>
        <w:tc>
          <w:tcPr>
            <w:tcW w:w="8901" w:type="dxa"/>
            <w:gridSpan w:val="2"/>
            <w:shd w:val="clear" w:color="auto" w:fill="EBE8EC"/>
          </w:tcPr>
          <w:p w:rsidRPr="00882343" w:rsidR="00107BF6" w:rsidP="007C6381" w:rsidRDefault="00107BF6" w14:paraId="00B7C84D" w14:textId="60392F10">
            <w:pPr>
              <w:keepNext/>
              <w:spacing w:after="0" w:line="240" w:lineRule="auto"/>
              <w:rPr>
                <w:b/>
                <w:bCs/>
              </w:rPr>
            </w:pPr>
            <w:r w:rsidRPr="00882343">
              <w:rPr>
                <w:b/>
                <w:bCs/>
              </w:rPr>
              <w:t xml:space="preserve">Policy Update </w:t>
            </w:r>
          </w:p>
        </w:tc>
      </w:tr>
      <w:tr w:rsidRPr="00882343" w:rsidR="00107BF6" w:rsidTr="005E21E6" w14:paraId="3788F8CD" w14:textId="77777777">
        <w:tc>
          <w:tcPr>
            <w:tcW w:w="1555" w:type="dxa"/>
            <w:shd w:val="clear" w:color="auto" w:fill="EBE8EC"/>
          </w:tcPr>
          <w:p w:rsidRPr="00882343" w:rsidR="00107BF6" w:rsidP="007C6381" w:rsidRDefault="00107BF6" w14:paraId="03E29376" w14:textId="77777777">
            <w:pPr>
              <w:keepNext/>
              <w:spacing w:after="0" w:line="240" w:lineRule="auto"/>
            </w:pPr>
            <w:r w:rsidRPr="00882343">
              <w:rPr>
                <w:i/>
              </w:rPr>
              <w:t>Summary of Discussion</w:t>
            </w:r>
          </w:p>
          <w:p w:rsidRPr="00882343" w:rsidR="00107BF6" w:rsidP="68373CF2" w:rsidRDefault="00107BF6" w14:paraId="263FCF60" w14:textId="0729CAA8">
            <w:pPr>
              <w:keepNext/>
              <w:spacing w:after="0" w:line="240" w:lineRule="auto"/>
              <w:rPr>
                <w:sz w:val="18"/>
                <w:szCs w:val="18"/>
              </w:rPr>
            </w:pPr>
            <w:r w:rsidRPr="00882343">
              <w:rPr>
                <w:sz w:val="18"/>
                <w:szCs w:val="18"/>
              </w:rPr>
              <w:t>(</w:t>
            </w:r>
            <w:r w:rsidRPr="00882343" w:rsidR="77D9F4C4">
              <w:rPr>
                <w:sz w:val="18"/>
                <w:szCs w:val="18"/>
              </w:rPr>
              <w:t>Including</w:t>
            </w:r>
          </w:p>
          <w:p w:rsidRPr="00882343" w:rsidR="00107BF6" w:rsidP="007C6381" w:rsidRDefault="00107BF6" w14:paraId="79036C3A" w14:textId="77777777">
            <w:pPr>
              <w:keepNext/>
              <w:spacing w:after="0" w:line="240" w:lineRule="auto"/>
            </w:pPr>
            <w:r w:rsidRPr="00882343">
              <w:rPr>
                <w:sz w:val="18"/>
              </w:rPr>
              <w:t>questions and responses)</w:t>
            </w:r>
          </w:p>
        </w:tc>
        <w:tc>
          <w:tcPr>
            <w:tcW w:w="8901" w:type="dxa"/>
            <w:gridSpan w:val="2"/>
            <w:shd w:val="clear" w:color="auto" w:fill="auto"/>
          </w:tcPr>
          <w:p w:rsidRPr="00882343" w:rsidR="00107BF6" w:rsidP="005E21E6" w:rsidRDefault="00107BF6" w14:paraId="135BE72B" w14:textId="77777777">
            <w:pPr>
              <w:pStyle w:val="ListParagraph"/>
              <w:keepNext/>
              <w:spacing w:after="0" w:line="240" w:lineRule="auto"/>
              <w:ind w:left="0"/>
            </w:pPr>
            <w:r w:rsidRPr="00882343">
              <w:t>Lead – Chair</w:t>
            </w:r>
          </w:p>
          <w:p w:rsidRPr="00882343" w:rsidR="00107BF6" w:rsidP="005E21E6" w:rsidRDefault="00107BF6" w14:paraId="47C022AE" w14:textId="77777777">
            <w:pPr>
              <w:pStyle w:val="ListParagraph"/>
              <w:keepNext/>
              <w:spacing w:after="0" w:line="240" w:lineRule="auto"/>
              <w:ind w:left="0"/>
              <w:rPr>
                <w:i/>
                <w:iCs/>
              </w:rPr>
            </w:pPr>
            <w:r w:rsidRPr="00882343">
              <w:t>Purpose - Decision</w:t>
            </w:r>
          </w:p>
          <w:p w:rsidRPr="00882343" w:rsidR="00107BF6" w:rsidP="007C6381" w:rsidRDefault="00107BF6" w14:paraId="30FF40AF" w14:textId="77777777">
            <w:pPr>
              <w:pStyle w:val="ListParagraph"/>
              <w:keepNext/>
              <w:spacing w:after="0" w:line="240" w:lineRule="auto"/>
              <w:ind w:left="0"/>
            </w:pPr>
          </w:p>
          <w:p w:rsidRPr="00882343" w:rsidR="00107BF6" w:rsidP="007C6381" w:rsidRDefault="00107BF6" w14:paraId="4B613A63" w14:textId="77777777">
            <w:pPr>
              <w:pStyle w:val="ListParagraph"/>
              <w:keepNext/>
              <w:spacing w:after="0" w:line="240" w:lineRule="auto"/>
              <w:ind w:left="0"/>
            </w:pPr>
            <w:r w:rsidRPr="00882343">
              <w:t>Policy documents all tabled in advance to all governors.</w:t>
            </w:r>
          </w:p>
          <w:p w:rsidRPr="00882343" w:rsidR="00107BF6" w:rsidP="007C6381" w:rsidRDefault="00107BF6" w14:paraId="6C09C65F" w14:textId="77777777">
            <w:pPr>
              <w:pStyle w:val="ListParagraph"/>
              <w:keepNext/>
              <w:spacing w:after="0" w:line="240" w:lineRule="auto"/>
              <w:ind w:left="0"/>
            </w:pPr>
            <w:r w:rsidRPr="00882343">
              <w:t>Already reviewed digitally – to be noted.</w:t>
            </w:r>
          </w:p>
          <w:p w:rsidRPr="00882343" w:rsidR="008D5511" w:rsidP="5EDE7F73" w:rsidRDefault="5949580F" w14:paraId="3A88D53F" w14:textId="55CC81D2">
            <w:pPr>
              <w:keepNext/>
            </w:pPr>
            <w:r w:rsidRPr="00882343">
              <w:t>Policies to be reviewed</w:t>
            </w:r>
            <w:r w:rsidRPr="00882343" w:rsidR="19B46246">
              <w:t xml:space="preserve"> as per policy schedule</w:t>
            </w:r>
            <w:r w:rsidRPr="00882343">
              <w:t>: </w:t>
            </w:r>
          </w:p>
          <w:p w:rsidRPr="00882343" w:rsidR="6B74B6F7" w:rsidP="00734461" w:rsidRDefault="6B74B6F7" w14:paraId="1F780C0C" w14:textId="3E54B233">
            <w:pPr>
              <w:pStyle w:val="ListParagraph"/>
              <w:keepNext/>
              <w:numPr>
                <w:ilvl w:val="0"/>
                <w:numId w:val="6"/>
              </w:numPr>
            </w:pPr>
            <w:r w:rsidRPr="00882343">
              <w:t>SEND Information report and Policy</w:t>
            </w:r>
          </w:p>
          <w:p w:rsidRPr="00882343" w:rsidR="6B74B6F7" w:rsidP="00734461" w:rsidRDefault="6B74B6F7" w14:paraId="254B0444" w14:textId="6A1508C0">
            <w:pPr>
              <w:pStyle w:val="ListParagraph"/>
              <w:keepNext/>
              <w:numPr>
                <w:ilvl w:val="0"/>
                <w:numId w:val="6"/>
              </w:numPr>
            </w:pPr>
            <w:r w:rsidRPr="00882343">
              <w:t>Governors Allowances</w:t>
            </w:r>
          </w:p>
          <w:p w:rsidRPr="00882343" w:rsidR="6B74B6F7" w:rsidP="00734461" w:rsidRDefault="6B74B6F7" w14:paraId="765E618F" w14:textId="2A9B2D32">
            <w:pPr>
              <w:pStyle w:val="ListParagraph"/>
              <w:keepNext/>
              <w:numPr>
                <w:ilvl w:val="0"/>
                <w:numId w:val="6"/>
              </w:numPr>
            </w:pPr>
            <w:r w:rsidRPr="00882343">
              <w:t>Complaints Procedures</w:t>
            </w:r>
          </w:p>
          <w:p w:rsidRPr="00882343" w:rsidR="00107BF6" w:rsidP="007C6381" w:rsidRDefault="00107BF6" w14:paraId="430C0906" w14:textId="516D15A5">
            <w:pPr>
              <w:pStyle w:val="ListParagraph"/>
              <w:keepNext/>
              <w:spacing w:after="0" w:line="240" w:lineRule="auto"/>
            </w:pPr>
          </w:p>
          <w:p w:rsidRPr="00882343" w:rsidR="00107BF6" w:rsidP="007C6381" w:rsidRDefault="4CA14F32" w14:paraId="58D6F627" w14:textId="5B46F8C0">
            <w:pPr>
              <w:keepNext/>
              <w:spacing w:after="0" w:line="240" w:lineRule="auto"/>
              <w:rPr>
                <w:b/>
                <w:bCs/>
                <w:i/>
                <w:iCs/>
              </w:rPr>
            </w:pPr>
            <w:r w:rsidRPr="00882343">
              <w:rPr>
                <w:b/>
                <w:bCs/>
              </w:rPr>
              <w:t>No Questions</w:t>
            </w:r>
          </w:p>
          <w:p w:rsidRPr="00882343" w:rsidR="00107BF6" w:rsidP="007C6381" w:rsidRDefault="00107BF6" w14:paraId="49AE1C85" w14:textId="77777777">
            <w:pPr>
              <w:keepNext/>
              <w:spacing w:after="0" w:line="240" w:lineRule="auto"/>
            </w:pPr>
          </w:p>
        </w:tc>
      </w:tr>
      <w:tr w:rsidRPr="00882343" w:rsidR="00107BF6" w:rsidTr="005E21E6" w14:paraId="33836D81" w14:textId="77777777">
        <w:tc>
          <w:tcPr>
            <w:tcW w:w="10456" w:type="dxa"/>
            <w:gridSpan w:val="3"/>
            <w:shd w:val="clear" w:color="auto" w:fill="EBE8EC"/>
          </w:tcPr>
          <w:p w:rsidRPr="00882343" w:rsidR="00107BF6" w:rsidP="2AABE4A0" w:rsidRDefault="00107BF6" w14:paraId="1CBDAC30" w14:textId="09968500">
            <w:pPr>
              <w:keepNext/>
              <w:spacing w:after="0" w:line="240" w:lineRule="auto"/>
              <w:rPr>
                <w:b/>
                <w:bCs/>
              </w:rPr>
            </w:pPr>
            <w:r w:rsidRPr="00882343">
              <w:rPr>
                <w:b/>
                <w:bCs/>
              </w:rPr>
              <w:t>Actions Arising / Resolutions 23/</w:t>
            </w:r>
            <w:r w:rsidRPr="00882343" w:rsidR="26F5C37B">
              <w:rPr>
                <w:b/>
                <w:bCs/>
              </w:rPr>
              <w:t>29</w:t>
            </w:r>
          </w:p>
        </w:tc>
      </w:tr>
      <w:tr w:rsidRPr="00882343" w:rsidR="00107BF6" w:rsidTr="005E21E6" w14:paraId="1B48002F" w14:textId="77777777">
        <w:tc>
          <w:tcPr>
            <w:tcW w:w="9351" w:type="dxa"/>
            <w:gridSpan w:val="2"/>
            <w:shd w:val="clear" w:color="auto" w:fill="auto"/>
          </w:tcPr>
          <w:p w:rsidRPr="00882343" w:rsidR="00107BF6" w:rsidP="007C6381" w:rsidRDefault="00107BF6" w14:paraId="540CACF4" w14:textId="1D571949">
            <w:pPr>
              <w:keepNext/>
              <w:spacing w:after="0" w:line="240" w:lineRule="auto"/>
            </w:pPr>
            <w:r w:rsidRPr="00882343">
              <w:t>Resolutions:</w:t>
            </w:r>
            <w:r w:rsidRPr="00882343" w:rsidR="500124ED">
              <w:t xml:space="preserve"> </w:t>
            </w:r>
            <w:r w:rsidRPr="00882343" w:rsidR="0B53F01B">
              <w:t>All</w:t>
            </w:r>
            <w:r w:rsidRPr="00882343" w:rsidR="500124ED">
              <w:t xml:space="preserve"> tabled policies carried</w:t>
            </w:r>
          </w:p>
          <w:p w:rsidRPr="00882343" w:rsidR="00107BF6" w:rsidP="007C6381" w:rsidRDefault="00107BF6" w14:paraId="0553E43C" w14:textId="77777777">
            <w:pPr>
              <w:keepNext/>
              <w:spacing w:after="0" w:line="240" w:lineRule="auto"/>
            </w:pPr>
            <w:r w:rsidRPr="00882343">
              <w:t xml:space="preserve"> </w:t>
            </w:r>
          </w:p>
          <w:p w:rsidRPr="00882343" w:rsidR="00107BF6" w:rsidP="007C6381" w:rsidRDefault="00107BF6" w14:paraId="7E67923B" w14:textId="77777777">
            <w:pPr>
              <w:keepNext/>
              <w:spacing w:after="0" w:line="240" w:lineRule="auto"/>
            </w:pPr>
            <w:r w:rsidRPr="00882343">
              <w:t xml:space="preserve">The above policies </w:t>
            </w:r>
            <w:r w:rsidRPr="00882343" w:rsidR="00FA4F25">
              <w:t xml:space="preserve">tabled in advance of the meeting have been </w:t>
            </w:r>
            <w:r w:rsidRPr="00882343">
              <w:t xml:space="preserve">adopted unanimously. </w:t>
            </w:r>
          </w:p>
          <w:p w:rsidRPr="00882343" w:rsidR="00107BF6" w:rsidP="007C6381" w:rsidRDefault="00107BF6" w14:paraId="6661E9BA" w14:textId="77777777">
            <w:pPr>
              <w:keepNext/>
              <w:spacing w:after="0" w:line="240" w:lineRule="auto"/>
            </w:pPr>
          </w:p>
          <w:p w:rsidRPr="00882343" w:rsidR="00107BF6" w:rsidP="007C6381" w:rsidRDefault="00107BF6" w14:paraId="55506DFE" w14:textId="1BA462C4">
            <w:pPr>
              <w:keepNext/>
              <w:spacing w:after="0" w:line="240" w:lineRule="auto"/>
            </w:pPr>
            <w:r w:rsidRPr="00882343">
              <w:rPr>
                <w:b/>
                <w:bCs/>
              </w:rPr>
              <w:t xml:space="preserve">Agreed </w:t>
            </w:r>
            <w:r w:rsidRPr="00882343">
              <w:t>(</w:t>
            </w:r>
            <w:r w:rsidRPr="00882343" w:rsidR="4E933194">
              <w:t>All)</w:t>
            </w:r>
            <w:r w:rsidRPr="00882343" w:rsidR="67F300AF">
              <w:t xml:space="preserve"> 8 (including digital votes from 2 governors)</w:t>
            </w:r>
            <w:r w:rsidRPr="00882343" w:rsidR="4E933194">
              <w:t xml:space="preserve"> Abstain</w:t>
            </w:r>
            <w:r w:rsidRPr="00882343">
              <w:rPr>
                <w:b/>
                <w:bCs/>
              </w:rPr>
              <w:t xml:space="preserve"> </w:t>
            </w:r>
            <w:r w:rsidRPr="00882343">
              <w:t>None</w:t>
            </w:r>
          </w:p>
          <w:p w:rsidRPr="00882343" w:rsidR="00107BF6" w:rsidP="007C6381" w:rsidRDefault="00107BF6" w14:paraId="3E2F3B93" w14:textId="77777777">
            <w:pPr>
              <w:keepNext/>
              <w:spacing w:after="0" w:line="240" w:lineRule="auto"/>
            </w:pPr>
          </w:p>
        </w:tc>
        <w:tc>
          <w:tcPr>
            <w:tcW w:w="1105" w:type="dxa"/>
            <w:shd w:val="clear" w:color="auto" w:fill="auto"/>
          </w:tcPr>
          <w:p w:rsidRPr="00882343" w:rsidR="00107BF6" w:rsidP="007C6381" w:rsidRDefault="00107BF6" w14:paraId="350D45D4" w14:textId="563DFDB1">
            <w:pPr>
              <w:keepNext/>
              <w:spacing w:after="0" w:line="240" w:lineRule="auto"/>
              <w:rPr>
                <w:b/>
              </w:rPr>
            </w:pPr>
          </w:p>
          <w:p w:rsidRPr="00882343" w:rsidR="00107BF6" w:rsidP="007C6381" w:rsidRDefault="00107BF6" w14:paraId="593C9E2C" w14:textId="77777777">
            <w:pPr>
              <w:keepNext/>
              <w:spacing w:after="0" w:line="240" w:lineRule="auto"/>
              <w:rPr>
                <w:b/>
              </w:rPr>
            </w:pPr>
          </w:p>
          <w:p w:rsidRPr="00882343" w:rsidR="00107BF6" w:rsidP="007C6381" w:rsidRDefault="00107BF6" w14:paraId="058CD4C1" w14:textId="77777777">
            <w:pPr>
              <w:keepNext/>
              <w:spacing w:after="0" w:line="240" w:lineRule="auto"/>
              <w:rPr>
                <w:b/>
              </w:rPr>
            </w:pPr>
          </w:p>
          <w:p w:rsidRPr="00882343" w:rsidR="00107BF6" w:rsidP="56C2DDA8" w:rsidRDefault="331AE311" w14:paraId="06CAB0A1" w14:textId="7DBC1F08">
            <w:pPr>
              <w:keepNext/>
              <w:spacing w:after="0" w:line="240" w:lineRule="auto"/>
              <w:rPr>
                <w:b/>
                <w:bCs/>
              </w:rPr>
            </w:pPr>
            <w:r w:rsidRPr="00882343">
              <w:rPr>
                <w:b/>
                <w:bCs/>
              </w:rPr>
              <w:t>NA</w:t>
            </w:r>
          </w:p>
          <w:p w:rsidRPr="00882343" w:rsidR="00107BF6" w:rsidP="007C6381" w:rsidRDefault="00107BF6" w14:paraId="28E6D307" w14:textId="77777777">
            <w:pPr>
              <w:keepNext/>
              <w:spacing w:after="0" w:line="240" w:lineRule="auto"/>
              <w:rPr>
                <w:b/>
              </w:rPr>
            </w:pPr>
          </w:p>
          <w:p w:rsidRPr="00882343" w:rsidR="00107BF6" w:rsidP="007C6381" w:rsidRDefault="00107BF6" w14:paraId="3A3A7269" w14:textId="77777777">
            <w:pPr>
              <w:keepNext/>
              <w:spacing w:after="0" w:line="240" w:lineRule="auto"/>
              <w:rPr>
                <w:b/>
              </w:rPr>
            </w:pPr>
          </w:p>
          <w:p w:rsidRPr="00882343" w:rsidR="00107BF6" w:rsidP="007C6381" w:rsidRDefault="00107BF6" w14:paraId="6F43E8D4" w14:textId="77777777">
            <w:pPr>
              <w:keepNext/>
              <w:spacing w:after="0" w:line="240" w:lineRule="auto"/>
              <w:rPr>
                <w:b/>
              </w:rPr>
            </w:pPr>
          </w:p>
        </w:tc>
      </w:tr>
    </w:tbl>
    <w:p w:rsidRPr="00882343" w:rsidR="13576ECE" w:rsidP="13576ECE" w:rsidRDefault="13576ECE" w14:paraId="548FFF0F" w14:textId="61C61A48"/>
    <w:tbl>
      <w:tblPr>
        <w:tblW w:w="0" w:type="auto"/>
        <w:tblLook w:val="04A0" w:firstRow="1" w:lastRow="0" w:firstColumn="1" w:lastColumn="0" w:noHBand="0" w:noVBand="1"/>
      </w:tblPr>
      <w:tblGrid>
        <w:gridCol w:w="1545"/>
        <w:gridCol w:w="7800"/>
        <w:gridCol w:w="1095"/>
      </w:tblGrid>
      <w:tr w:rsidRPr="00882343" w:rsidR="5EDE7F73" w:rsidTr="3EF50909" w14:paraId="262981FC" w14:textId="77777777">
        <w:trPr>
          <w:trHeight w:val="300"/>
        </w:trPr>
        <w:tc>
          <w:tcPr>
            <w:tcW w:w="1545" w:type="dxa"/>
            <w:tcBorders>
              <w:top w:val="single" w:color="auto" w:sz="6" w:space="0"/>
              <w:left w:val="single" w:color="auto" w:sz="6" w:space="0"/>
              <w:bottom w:val="single" w:color="auto" w:sz="6" w:space="0"/>
              <w:right w:val="single" w:color="auto" w:sz="6" w:space="0"/>
            </w:tcBorders>
            <w:shd w:val="clear" w:color="auto" w:fill="EBE8EC"/>
          </w:tcPr>
          <w:p w:rsidRPr="00882343" w:rsidR="5EDE7F73" w:rsidP="5EDE7F73" w:rsidRDefault="5EDE7F73" w14:paraId="5956D8A2" w14:textId="04935968">
            <w:pPr>
              <w:spacing w:line="240" w:lineRule="auto"/>
              <w:rPr>
                <w:rFonts w:eastAsia="Century Gothic" w:cs="Century Gothic"/>
                <w:b/>
                <w:bCs/>
                <w:color w:val="000000" w:themeColor="text1"/>
              </w:rPr>
            </w:pPr>
            <w:r w:rsidRPr="00882343">
              <w:rPr>
                <w:rFonts w:eastAsia="Century Gothic" w:cs="Century Gothic"/>
                <w:b/>
                <w:bCs/>
                <w:color w:val="000000" w:themeColor="text1"/>
              </w:rPr>
              <w:t>23/</w:t>
            </w:r>
            <w:r w:rsidRPr="00882343" w:rsidR="7FD949B8">
              <w:rPr>
                <w:rFonts w:eastAsia="Century Gothic" w:cs="Century Gothic"/>
                <w:b/>
                <w:bCs/>
                <w:color w:val="000000" w:themeColor="text1"/>
              </w:rPr>
              <w:t>30</w:t>
            </w:r>
          </w:p>
        </w:tc>
        <w:tc>
          <w:tcPr>
            <w:tcW w:w="8895" w:type="dxa"/>
            <w:gridSpan w:val="2"/>
            <w:tcBorders>
              <w:top w:val="single" w:color="auto" w:sz="6" w:space="0"/>
              <w:left w:val="single" w:color="auto" w:sz="6" w:space="0"/>
              <w:bottom w:val="single" w:color="auto" w:sz="6" w:space="0"/>
              <w:right w:val="single" w:color="auto" w:sz="6" w:space="0"/>
            </w:tcBorders>
            <w:shd w:val="clear" w:color="auto" w:fill="EBE8EC"/>
          </w:tcPr>
          <w:p w:rsidRPr="00882343" w:rsidR="01CB3C09" w:rsidP="5EDE7F73" w:rsidRDefault="01CB3C09" w14:paraId="35AA89E8" w14:textId="69FFC91C">
            <w:pPr>
              <w:spacing w:line="240" w:lineRule="auto"/>
              <w:rPr>
                <w:rFonts w:eastAsia="Century Gothic" w:cs="Century Gothic"/>
                <w:b/>
                <w:bCs/>
                <w:color w:val="000000" w:themeColor="text1"/>
              </w:rPr>
            </w:pPr>
            <w:r w:rsidRPr="00882343">
              <w:rPr>
                <w:rFonts w:eastAsia="Century Gothic" w:cs="Century Gothic"/>
                <w:b/>
                <w:bCs/>
                <w:color w:val="000000" w:themeColor="text1"/>
              </w:rPr>
              <w:t xml:space="preserve">SEND </w:t>
            </w:r>
            <w:r w:rsidRPr="00882343" w:rsidR="5EDE7F73">
              <w:rPr>
                <w:rFonts w:eastAsia="Century Gothic" w:cs="Century Gothic"/>
                <w:b/>
                <w:bCs/>
                <w:color w:val="000000" w:themeColor="text1"/>
              </w:rPr>
              <w:t>– 23/</w:t>
            </w:r>
            <w:r w:rsidRPr="00882343" w:rsidR="318E8B28">
              <w:rPr>
                <w:rFonts w:eastAsia="Century Gothic" w:cs="Century Gothic"/>
                <w:b/>
                <w:bCs/>
                <w:color w:val="000000" w:themeColor="text1"/>
              </w:rPr>
              <w:t>30</w:t>
            </w:r>
          </w:p>
        </w:tc>
      </w:tr>
      <w:tr w:rsidRPr="00882343" w:rsidR="5EDE7F73" w:rsidTr="3EF50909" w14:paraId="005E32F9" w14:textId="77777777">
        <w:trPr>
          <w:trHeight w:val="300"/>
        </w:trPr>
        <w:tc>
          <w:tcPr>
            <w:tcW w:w="1545" w:type="dxa"/>
            <w:tcBorders>
              <w:top w:val="single" w:color="auto" w:sz="6" w:space="0"/>
              <w:left w:val="single" w:color="auto" w:sz="6" w:space="0"/>
              <w:bottom w:val="single" w:color="auto" w:sz="6" w:space="0"/>
              <w:right w:val="single" w:color="auto" w:sz="6" w:space="0"/>
            </w:tcBorders>
            <w:shd w:val="clear" w:color="auto" w:fill="EBE8EC"/>
          </w:tcPr>
          <w:p w:rsidRPr="00882343" w:rsidR="5EDE7F73" w:rsidP="5EDE7F73" w:rsidRDefault="5EDE7F73" w14:paraId="2304A707" w14:textId="75D68066">
            <w:pPr>
              <w:spacing w:line="240" w:lineRule="auto"/>
              <w:rPr>
                <w:rFonts w:eastAsia="Century Gothic" w:cs="Century Gothic"/>
                <w:color w:val="000000" w:themeColor="text1"/>
              </w:rPr>
            </w:pPr>
            <w:r w:rsidRPr="00882343">
              <w:rPr>
                <w:rFonts w:eastAsia="Century Gothic" w:cs="Century Gothic"/>
                <w:i/>
                <w:iCs/>
                <w:color w:val="000000" w:themeColor="text1"/>
              </w:rPr>
              <w:t>Summary of Discussion</w:t>
            </w:r>
          </w:p>
          <w:p w:rsidRPr="00882343" w:rsidR="5EDE7F73" w:rsidP="68373CF2" w:rsidRDefault="0DCE9FE8" w14:paraId="19A46FEF" w14:textId="4DF1F7C3">
            <w:pPr>
              <w:spacing w:line="240" w:lineRule="auto"/>
              <w:rPr>
                <w:rFonts w:eastAsia="Century Gothic" w:cs="Century Gothic"/>
                <w:color w:val="000000" w:themeColor="text1"/>
                <w:sz w:val="18"/>
                <w:szCs w:val="18"/>
              </w:rPr>
            </w:pPr>
            <w:r w:rsidRPr="00882343">
              <w:rPr>
                <w:rFonts w:eastAsia="Century Gothic" w:cs="Century Gothic"/>
                <w:color w:val="000000" w:themeColor="text1"/>
                <w:sz w:val="18"/>
                <w:szCs w:val="18"/>
              </w:rPr>
              <w:t>(</w:t>
            </w:r>
            <w:r w:rsidRPr="00882343" w:rsidR="121EE200">
              <w:rPr>
                <w:rFonts w:eastAsia="Century Gothic" w:cs="Century Gothic"/>
                <w:color w:val="000000" w:themeColor="text1"/>
                <w:sz w:val="18"/>
                <w:szCs w:val="18"/>
              </w:rPr>
              <w:t>Including</w:t>
            </w:r>
          </w:p>
          <w:p w:rsidRPr="00882343" w:rsidR="5EDE7F73" w:rsidP="5EDE7F73" w:rsidRDefault="5EDE7F73" w14:paraId="7851C68A" w14:textId="54DEFA5C">
            <w:pPr>
              <w:spacing w:line="240" w:lineRule="auto"/>
              <w:rPr>
                <w:rFonts w:eastAsia="Century Gothic" w:cs="Century Gothic"/>
                <w:color w:val="000000" w:themeColor="text1"/>
                <w:sz w:val="18"/>
                <w:szCs w:val="18"/>
              </w:rPr>
            </w:pPr>
            <w:r w:rsidRPr="00882343">
              <w:rPr>
                <w:rFonts w:eastAsia="Century Gothic" w:cs="Century Gothic"/>
                <w:color w:val="000000" w:themeColor="text1"/>
                <w:sz w:val="18"/>
                <w:szCs w:val="18"/>
              </w:rPr>
              <w:t>questions and responses)</w:t>
            </w:r>
          </w:p>
        </w:tc>
        <w:tc>
          <w:tcPr>
            <w:tcW w:w="8895" w:type="dxa"/>
            <w:gridSpan w:val="2"/>
            <w:tcBorders>
              <w:top w:val="single" w:color="auto" w:sz="6" w:space="0"/>
              <w:left w:val="single" w:color="auto" w:sz="6" w:space="0"/>
              <w:bottom w:val="single" w:color="auto" w:sz="6" w:space="0"/>
              <w:right w:val="single" w:color="auto" w:sz="6" w:space="0"/>
            </w:tcBorders>
          </w:tcPr>
          <w:p w:rsidRPr="00882343" w:rsidR="5EDE7F73" w:rsidP="3EF50909" w:rsidRDefault="60B787C0" w14:paraId="6148B2A2" w14:textId="385F574E">
            <w:pPr>
              <w:spacing w:line="240" w:lineRule="auto"/>
              <w:rPr>
                <w:rFonts w:eastAsia="Century Gothic" w:cs="Century Gothic"/>
                <w:color w:val="000000" w:themeColor="text1"/>
              </w:rPr>
            </w:pPr>
            <w:r w:rsidRPr="00882343">
              <w:rPr>
                <w:rFonts w:eastAsia="Century Gothic" w:cs="Century Gothic"/>
                <w:color w:val="000000" w:themeColor="text1"/>
              </w:rPr>
              <w:t xml:space="preserve">Lead – </w:t>
            </w:r>
            <w:r w:rsidRPr="00882343" w:rsidR="1896CE56">
              <w:rPr>
                <w:rFonts w:eastAsia="Century Gothic" w:cs="Century Gothic"/>
                <w:color w:val="000000" w:themeColor="text1"/>
              </w:rPr>
              <w:t xml:space="preserve">SEND and </w:t>
            </w:r>
            <w:r w:rsidRPr="00882343" w:rsidR="6F6967F3">
              <w:rPr>
                <w:rFonts w:eastAsia="Century Gothic" w:cs="Century Gothic"/>
                <w:color w:val="000000" w:themeColor="text1"/>
              </w:rPr>
              <w:t>Chair</w:t>
            </w:r>
          </w:p>
          <w:p w:rsidRPr="00882343" w:rsidR="5EDE7F73" w:rsidP="3EF50909" w:rsidRDefault="37408930" w14:paraId="752A4F21" w14:textId="1F0F319C">
            <w:pPr>
              <w:spacing w:line="240" w:lineRule="auto"/>
              <w:rPr>
                <w:rFonts w:eastAsia="Century Gothic" w:cs="Century Gothic"/>
                <w:color w:val="000000" w:themeColor="text1"/>
              </w:rPr>
            </w:pPr>
            <w:r w:rsidRPr="00882343">
              <w:rPr>
                <w:rFonts w:eastAsia="Century Gothic" w:cs="Century Gothic"/>
                <w:color w:val="000000" w:themeColor="text1"/>
              </w:rPr>
              <w:t>Purpose – Information</w:t>
            </w:r>
          </w:p>
          <w:p w:rsidRPr="00882343" w:rsidR="479AFAEB" w:rsidP="3EF50909" w:rsidRDefault="5B9EB7B5" w14:paraId="3207A464" w14:textId="3F22239A">
            <w:pPr>
              <w:spacing w:after="0" w:line="240" w:lineRule="auto"/>
              <w:rPr>
                <w:rFonts w:eastAsia="Century Gothic" w:cs="Century Gothic"/>
                <w:sz w:val="20"/>
                <w:szCs w:val="20"/>
              </w:rPr>
            </w:pPr>
            <w:r w:rsidRPr="00882343">
              <w:rPr>
                <w:rFonts w:eastAsia="Century Gothic" w:cs="Century Gothic"/>
                <w:sz w:val="20"/>
                <w:szCs w:val="20"/>
              </w:rPr>
              <w:t>Full u</w:t>
            </w:r>
            <w:r w:rsidRPr="00882343" w:rsidR="01651528">
              <w:rPr>
                <w:rFonts w:eastAsia="Century Gothic" w:cs="Century Gothic"/>
                <w:sz w:val="20"/>
                <w:szCs w:val="20"/>
              </w:rPr>
              <w:t>pdate from SEND co-ordinator</w:t>
            </w:r>
            <w:r w:rsidRPr="00882343" w:rsidR="5613ED5E">
              <w:rPr>
                <w:rFonts w:eastAsia="Century Gothic" w:cs="Century Gothic"/>
                <w:sz w:val="20"/>
                <w:szCs w:val="20"/>
              </w:rPr>
              <w:t xml:space="preserve"> uploaded to portal</w:t>
            </w:r>
          </w:p>
          <w:p w:rsidR="00013465" w:rsidP="3EF50909" w:rsidRDefault="00013465" w14:paraId="1B7FAE25" w14:textId="0C488E19">
            <w:pPr>
              <w:spacing w:after="0" w:line="240" w:lineRule="auto"/>
              <w:rPr>
                <w:rFonts w:eastAsia="Century Gothic"/>
                <w:b/>
              </w:rPr>
            </w:pPr>
          </w:p>
          <w:p w:rsidRPr="00013465" w:rsidR="00013465" w:rsidP="3EF50909" w:rsidRDefault="00013465" w14:paraId="56800197" w14:textId="217681CD">
            <w:pPr>
              <w:spacing w:after="0" w:line="240" w:lineRule="auto"/>
              <w:rPr>
                <w:rFonts w:eastAsia="Century Gothic"/>
                <w:b/>
              </w:rPr>
            </w:pPr>
            <w:r>
              <w:rPr>
                <w:rFonts w:eastAsia="Century Gothic"/>
                <w:b/>
              </w:rPr>
              <w:t>We have seen SEND progress data already, but please can you give an overall picture of the current makeup and support for SEND?</w:t>
            </w:r>
          </w:p>
          <w:p w:rsidRPr="00882343" w:rsidR="5EDE7F73" w:rsidP="3EF50909" w:rsidRDefault="671E1E24" w14:paraId="3FDBEF38" w14:textId="633F788D">
            <w:pPr>
              <w:pStyle w:val="ListParagraph"/>
              <w:numPr>
                <w:ilvl w:val="0"/>
                <w:numId w:val="3"/>
              </w:numPr>
              <w:spacing w:line="240" w:lineRule="auto"/>
              <w:rPr>
                <w:rFonts w:eastAsia="Century Gothic" w:cs="Century Gothic"/>
                <w:i/>
                <w:iCs/>
                <w:color w:val="000000" w:themeColor="text1"/>
              </w:rPr>
            </w:pPr>
            <w:r w:rsidRPr="00882343">
              <w:rPr>
                <w:rFonts w:eastAsia="Century Gothic" w:cs="Century Gothic"/>
                <w:i/>
                <w:iCs/>
                <w:color w:val="000000" w:themeColor="text1"/>
              </w:rPr>
              <w:lastRenderedPageBreak/>
              <w:t xml:space="preserve">6 </w:t>
            </w:r>
            <w:r w:rsidRPr="00882343" w:rsidR="7EAEDF8A">
              <w:rPr>
                <w:rFonts w:eastAsia="Century Gothic" w:cs="Century Gothic"/>
                <w:i/>
                <w:iCs/>
                <w:color w:val="000000" w:themeColor="text1"/>
              </w:rPr>
              <w:t>EHCP (Education, Health, and Care Plans)</w:t>
            </w:r>
            <w:r w:rsidRPr="00882343">
              <w:rPr>
                <w:rFonts w:eastAsia="Century Gothic" w:cs="Century Gothic"/>
                <w:i/>
                <w:iCs/>
                <w:color w:val="000000" w:themeColor="text1"/>
              </w:rPr>
              <w:t xml:space="preserve"> currently on rol</w:t>
            </w:r>
            <w:r w:rsidR="00380E5D">
              <w:rPr>
                <w:rFonts w:eastAsia="Century Gothic" w:cs="Century Gothic"/>
                <w:i/>
                <w:iCs/>
                <w:color w:val="000000" w:themeColor="text1"/>
              </w:rPr>
              <w:t>l</w:t>
            </w:r>
          </w:p>
          <w:p w:rsidRPr="00882343" w:rsidR="5EDE7F73" w:rsidP="3EF50909" w:rsidRDefault="671E1E24" w14:paraId="02C12BD6" w14:textId="48F8C557">
            <w:pPr>
              <w:pStyle w:val="ListParagraph"/>
              <w:numPr>
                <w:ilvl w:val="0"/>
                <w:numId w:val="3"/>
              </w:numPr>
              <w:spacing w:line="240" w:lineRule="auto"/>
              <w:rPr>
                <w:rFonts w:eastAsia="Century Gothic" w:cs="Century Gothic"/>
                <w:i/>
                <w:iCs/>
                <w:color w:val="000000" w:themeColor="text1"/>
              </w:rPr>
            </w:pPr>
            <w:r w:rsidRPr="00882343">
              <w:rPr>
                <w:rFonts w:eastAsia="Century Gothic" w:cs="Century Gothic"/>
                <w:i/>
                <w:iCs/>
                <w:color w:val="000000" w:themeColor="text1"/>
              </w:rPr>
              <w:t xml:space="preserve">New LA procedure will not release </w:t>
            </w:r>
            <w:r w:rsidR="00013465">
              <w:rPr>
                <w:rFonts w:eastAsia="Century Gothic" w:cs="Century Gothic"/>
                <w:i/>
                <w:iCs/>
                <w:color w:val="000000" w:themeColor="text1"/>
              </w:rPr>
              <w:t>Banding information</w:t>
            </w:r>
            <w:r w:rsidRPr="00882343">
              <w:rPr>
                <w:rFonts w:eastAsia="Century Gothic" w:cs="Century Gothic"/>
                <w:i/>
                <w:iCs/>
                <w:color w:val="000000" w:themeColor="text1"/>
              </w:rPr>
              <w:t xml:space="preserve"> until schools confirm they can meet need, which is unimaginable as how can schools confirm they can meet need if they do not know the funding structure that is being offered</w:t>
            </w:r>
            <w:r w:rsidR="00013465">
              <w:rPr>
                <w:rFonts w:eastAsia="Century Gothic" w:cs="Century Gothic"/>
                <w:i/>
                <w:iCs/>
                <w:color w:val="000000" w:themeColor="text1"/>
              </w:rPr>
              <w:t>?</w:t>
            </w:r>
            <w:r w:rsidRPr="00882343">
              <w:rPr>
                <w:rFonts w:eastAsia="Century Gothic" w:cs="Century Gothic"/>
                <w:i/>
                <w:iCs/>
                <w:color w:val="000000" w:themeColor="text1"/>
              </w:rPr>
              <w:t xml:space="preserve"> </w:t>
            </w:r>
            <w:r w:rsidRPr="00882343" w:rsidR="7A0181BE">
              <w:rPr>
                <w:rFonts w:eastAsia="Century Gothic" w:cs="Century Gothic"/>
                <w:i/>
                <w:iCs/>
                <w:color w:val="000000" w:themeColor="text1"/>
              </w:rPr>
              <w:t>i.e.,</w:t>
            </w:r>
            <w:r w:rsidRPr="00882343">
              <w:rPr>
                <w:rFonts w:eastAsia="Century Gothic" w:cs="Century Gothic"/>
                <w:i/>
                <w:iCs/>
                <w:color w:val="000000" w:themeColor="text1"/>
              </w:rPr>
              <w:t xml:space="preserve"> if 1</w:t>
            </w:r>
            <w:r w:rsidRPr="00882343" w:rsidR="02D35641">
              <w:rPr>
                <w:rFonts w:eastAsia="Century Gothic" w:cs="Century Gothic"/>
                <w:i/>
                <w:iCs/>
                <w:color w:val="000000" w:themeColor="text1"/>
              </w:rPr>
              <w:t>:1 TA support needed, and school needs to recruit</w:t>
            </w:r>
            <w:r w:rsidRPr="00882343" w:rsidR="22A2523A">
              <w:rPr>
                <w:rFonts w:eastAsia="Century Gothic" w:cs="Century Gothic"/>
                <w:i/>
                <w:iCs/>
                <w:color w:val="000000" w:themeColor="text1"/>
              </w:rPr>
              <w:t>. Very difficult for moved in children as the school would not have the data to make the judgement.</w:t>
            </w:r>
          </w:p>
          <w:p w:rsidRPr="00882343" w:rsidR="5EDE7F73" w:rsidP="3EF50909" w:rsidRDefault="22A2523A" w14:paraId="7649DF77" w14:textId="6B0BB334">
            <w:pPr>
              <w:pStyle w:val="ListParagraph"/>
              <w:numPr>
                <w:ilvl w:val="0"/>
                <w:numId w:val="3"/>
              </w:numPr>
              <w:spacing w:line="240" w:lineRule="auto"/>
              <w:rPr>
                <w:rFonts w:eastAsia="Century Gothic" w:cs="Century Gothic"/>
                <w:i/>
                <w:iCs/>
                <w:color w:val="000000" w:themeColor="text1"/>
              </w:rPr>
            </w:pPr>
            <w:r w:rsidRPr="00882343">
              <w:rPr>
                <w:rFonts w:eastAsia="Century Gothic" w:cs="Century Gothic"/>
                <w:i/>
                <w:iCs/>
                <w:color w:val="000000" w:themeColor="text1"/>
              </w:rPr>
              <w:t xml:space="preserve">1 pending family for EHCP application missed deadline to complete their part and therefore this request now </w:t>
            </w:r>
            <w:r w:rsidRPr="00882343" w:rsidR="13F1BCF6">
              <w:rPr>
                <w:rFonts w:eastAsia="Century Gothic" w:cs="Century Gothic"/>
                <w:i/>
                <w:iCs/>
                <w:color w:val="000000" w:themeColor="text1"/>
              </w:rPr>
              <w:t>must</w:t>
            </w:r>
            <w:r w:rsidRPr="00882343">
              <w:rPr>
                <w:rFonts w:eastAsia="Century Gothic" w:cs="Century Gothic"/>
                <w:i/>
                <w:iCs/>
                <w:color w:val="000000" w:themeColor="text1"/>
              </w:rPr>
              <w:t xml:space="preserve"> start from the beginning of the consultation period</w:t>
            </w:r>
            <w:r w:rsidRPr="00882343" w:rsidR="56984439">
              <w:rPr>
                <w:rFonts w:eastAsia="Century Gothic" w:cs="Century Gothic"/>
                <w:i/>
                <w:iCs/>
                <w:color w:val="000000" w:themeColor="text1"/>
              </w:rPr>
              <w:t>.</w:t>
            </w:r>
          </w:p>
          <w:p w:rsidRPr="00882343" w:rsidR="5EDE7F73" w:rsidP="00013465" w:rsidRDefault="56984439" w14:paraId="2852E3C1" w14:textId="55465580">
            <w:pPr>
              <w:pStyle w:val="ListParagraph"/>
              <w:numPr>
                <w:ilvl w:val="0"/>
                <w:numId w:val="3"/>
              </w:numPr>
              <w:spacing w:line="240" w:lineRule="auto"/>
              <w:rPr>
                <w:rFonts w:eastAsia="Century Gothic" w:cs="Century Gothic"/>
                <w:color w:val="000000" w:themeColor="text1"/>
              </w:rPr>
            </w:pPr>
            <w:r w:rsidRPr="00882343">
              <w:rPr>
                <w:rFonts w:eastAsia="Century Gothic" w:cs="Century Gothic"/>
                <w:i/>
                <w:iCs/>
                <w:color w:val="000000" w:themeColor="text1"/>
              </w:rPr>
              <w:t>To give perspective o</w:t>
            </w:r>
            <w:r w:rsidRPr="00882343" w:rsidR="59252C78">
              <w:rPr>
                <w:rFonts w:eastAsia="Century Gothic" w:cs="Century Gothic"/>
                <w:i/>
                <w:iCs/>
                <w:color w:val="000000" w:themeColor="text1"/>
              </w:rPr>
              <w:t>f</w:t>
            </w:r>
            <w:r w:rsidRPr="00882343">
              <w:rPr>
                <w:rFonts w:eastAsia="Century Gothic" w:cs="Century Gothic"/>
                <w:i/>
                <w:iCs/>
                <w:color w:val="000000" w:themeColor="text1"/>
              </w:rPr>
              <w:t xml:space="preserve"> SEND delivery, since May 2020 we have checked our archives and we have 78 pupils who are no longer pupils having left on in year transfers who have benefited from SEND work</w:t>
            </w:r>
            <w:r w:rsidRPr="00882343" w:rsidR="1A58535A">
              <w:rPr>
                <w:rFonts w:eastAsia="Century Gothic" w:cs="Century Gothic"/>
                <w:i/>
                <w:iCs/>
                <w:color w:val="000000" w:themeColor="text1"/>
              </w:rPr>
              <w:t xml:space="preserve">, </w:t>
            </w:r>
            <w:r w:rsidRPr="00882343" w:rsidR="0F674866">
              <w:rPr>
                <w:rFonts w:eastAsia="Century Gothic" w:cs="Century Gothic"/>
                <w:i/>
                <w:iCs/>
                <w:color w:val="000000" w:themeColor="text1"/>
              </w:rPr>
              <w:t>behind every yellow folder there is a huge amount of send co-ord</w:t>
            </w:r>
            <w:r w:rsidR="00013465">
              <w:rPr>
                <w:rFonts w:eastAsia="Century Gothic" w:cs="Century Gothic"/>
                <w:i/>
                <w:iCs/>
                <w:color w:val="000000" w:themeColor="text1"/>
              </w:rPr>
              <w:t>ination</w:t>
            </w:r>
            <w:r w:rsidRPr="00882343" w:rsidR="0F674866">
              <w:rPr>
                <w:rFonts w:eastAsia="Century Gothic" w:cs="Century Gothic"/>
                <w:i/>
                <w:iCs/>
                <w:color w:val="000000" w:themeColor="text1"/>
              </w:rPr>
              <w:t xml:space="preserve"> work, staff input, </w:t>
            </w:r>
            <w:r w:rsidRPr="00882343" w:rsidR="4D1ABF67">
              <w:rPr>
                <w:rFonts w:eastAsia="Century Gothic" w:cs="Century Gothic"/>
                <w:i/>
                <w:iCs/>
                <w:color w:val="000000" w:themeColor="text1"/>
              </w:rPr>
              <w:t>administration,</w:t>
            </w:r>
            <w:r w:rsidRPr="00882343" w:rsidR="0F674866">
              <w:rPr>
                <w:rFonts w:eastAsia="Century Gothic" w:cs="Century Gothic"/>
                <w:i/>
                <w:iCs/>
                <w:color w:val="000000" w:themeColor="text1"/>
              </w:rPr>
              <w:t xml:space="preserve"> and full dedication to give the pupils the best</w:t>
            </w:r>
            <w:r w:rsidRPr="00882343" w:rsidR="33410472">
              <w:rPr>
                <w:rFonts w:eastAsia="Century Gothic" w:cs="Century Gothic"/>
                <w:i/>
                <w:iCs/>
                <w:color w:val="000000" w:themeColor="text1"/>
              </w:rPr>
              <w:t xml:space="preserve"> possible opportunities in education</w:t>
            </w:r>
            <w:r w:rsidR="00013465">
              <w:rPr>
                <w:rFonts w:eastAsia="Century Gothic" w:cs="Century Gothic"/>
                <w:i/>
                <w:iCs/>
                <w:color w:val="000000" w:themeColor="text1"/>
              </w:rPr>
              <w:t xml:space="preserve">. This contextualises our % SEND figure further. </w:t>
            </w:r>
          </w:p>
        </w:tc>
      </w:tr>
      <w:tr w:rsidRPr="00882343" w:rsidR="5EDE7F73" w:rsidTr="3EF50909" w14:paraId="6F071039" w14:textId="77777777">
        <w:trPr>
          <w:trHeight w:val="300"/>
        </w:trPr>
        <w:tc>
          <w:tcPr>
            <w:tcW w:w="10440" w:type="dxa"/>
            <w:gridSpan w:val="3"/>
            <w:tcBorders>
              <w:top w:val="single" w:color="auto" w:sz="6" w:space="0"/>
              <w:left w:val="single" w:color="auto" w:sz="6" w:space="0"/>
              <w:bottom w:val="single" w:color="auto" w:sz="6" w:space="0"/>
              <w:right w:val="single" w:color="auto" w:sz="6" w:space="0"/>
            </w:tcBorders>
            <w:shd w:val="clear" w:color="auto" w:fill="EBE8EC"/>
          </w:tcPr>
          <w:p w:rsidRPr="00882343" w:rsidR="5EDE7F73" w:rsidP="5EDE7F73" w:rsidRDefault="5EDE7F73" w14:paraId="242668C4" w14:textId="3D9BC02F">
            <w:pPr>
              <w:spacing w:line="240" w:lineRule="auto"/>
              <w:rPr>
                <w:rFonts w:eastAsia="Century Gothic" w:cs="Century Gothic"/>
                <w:b/>
                <w:bCs/>
                <w:color w:val="000000" w:themeColor="text1"/>
              </w:rPr>
            </w:pPr>
            <w:r w:rsidRPr="00882343">
              <w:rPr>
                <w:rFonts w:eastAsia="Century Gothic" w:cs="Century Gothic"/>
                <w:b/>
                <w:bCs/>
                <w:color w:val="000000" w:themeColor="text1"/>
              </w:rPr>
              <w:lastRenderedPageBreak/>
              <w:t>Actions Arising / Resolutions 23/</w:t>
            </w:r>
            <w:r w:rsidRPr="00882343" w:rsidR="27C15716">
              <w:rPr>
                <w:rFonts w:eastAsia="Century Gothic" w:cs="Century Gothic"/>
                <w:b/>
                <w:bCs/>
                <w:color w:val="000000" w:themeColor="text1"/>
              </w:rPr>
              <w:t>30</w:t>
            </w:r>
          </w:p>
        </w:tc>
      </w:tr>
      <w:tr w:rsidRPr="00882343" w:rsidR="5EDE7F73" w:rsidTr="3EF50909" w14:paraId="3C279FEE" w14:textId="77777777">
        <w:trPr>
          <w:trHeight w:val="300"/>
        </w:trPr>
        <w:tc>
          <w:tcPr>
            <w:tcW w:w="9345" w:type="dxa"/>
            <w:gridSpan w:val="2"/>
            <w:tcBorders>
              <w:top w:val="single" w:color="auto" w:sz="6" w:space="0"/>
              <w:left w:val="single" w:color="auto" w:sz="6" w:space="0"/>
              <w:bottom w:val="single" w:color="auto" w:sz="6" w:space="0"/>
              <w:right w:val="single" w:color="auto" w:sz="6" w:space="0"/>
            </w:tcBorders>
          </w:tcPr>
          <w:p w:rsidRPr="00882343" w:rsidR="5EDE7F73" w:rsidP="5EDE7F73" w:rsidRDefault="5EDE7F73" w14:paraId="627D7E28" w14:textId="0AC426AB">
            <w:pPr>
              <w:spacing w:line="240" w:lineRule="auto"/>
              <w:rPr>
                <w:rFonts w:eastAsia="Century Gothic" w:cs="Century Gothic"/>
                <w:color w:val="000000" w:themeColor="text1"/>
              </w:rPr>
            </w:pPr>
            <w:r w:rsidRPr="00882343">
              <w:rPr>
                <w:rFonts w:eastAsia="Century Gothic" w:cs="Century Gothic"/>
                <w:color w:val="000000" w:themeColor="text1"/>
              </w:rPr>
              <w:t>NA</w:t>
            </w:r>
          </w:p>
        </w:tc>
        <w:tc>
          <w:tcPr>
            <w:tcW w:w="1095" w:type="dxa"/>
            <w:tcBorders>
              <w:top w:val="single" w:color="auto" w:sz="6" w:space="0"/>
              <w:left w:val="single" w:color="auto" w:sz="6" w:space="0"/>
              <w:bottom w:val="single" w:color="auto" w:sz="6" w:space="0"/>
              <w:right w:val="single" w:color="auto" w:sz="6" w:space="0"/>
            </w:tcBorders>
          </w:tcPr>
          <w:p w:rsidRPr="00882343" w:rsidR="5EDE7F73" w:rsidP="5EDE7F73" w:rsidRDefault="00734461" w14:paraId="140259A1" w14:textId="02698A98">
            <w:pPr>
              <w:spacing w:line="240" w:lineRule="auto"/>
              <w:rPr>
                <w:rFonts w:eastAsia="Century Gothic" w:cs="Century Gothic"/>
                <w:color w:val="000000" w:themeColor="text1"/>
              </w:rPr>
            </w:pPr>
            <w:r w:rsidRPr="00882343">
              <w:rPr>
                <w:rFonts w:eastAsia="Century Gothic" w:cs="Century Gothic"/>
                <w:color w:val="000000" w:themeColor="text1"/>
              </w:rPr>
              <w:t>NA</w:t>
            </w:r>
          </w:p>
        </w:tc>
      </w:tr>
    </w:tbl>
    <w:p w:rsidRPr="00882343" w:rsidR="5EDE7F73" w:rsidP="738CFF4A" w:rsidRDefault="5EDE7F73" w14:paraId="5E97C8B4" w14:textId="1D1A993C"/>
    <w:tbl>
      <w:tblPr>
        <w:tblW w:w="10440" w:type="dxa"/>
        <w:tblLayout w:type="fixed"/>
        <w:tblLook w:val="04A0" w:firstRow="1" w:lastRow="0" w:firstColumn="1" w:lastColumn="0" w:noHBand="0" w:noVBand="1"/>
      </w:tblPr>
      <w:tblGrid>
        <w:gridCol w:w="1515"/>
        <w:gridCol w:w="7830"/>
        <w:gridCol w:w="1095"/>
      </w:tblGrid>
      <w:tr w:rsidRPr="00882343" w:rsidR="13576ECE" w:rsidTr="738CFF4A" w14:paraId="1BF68222" w14:textId="77777777">
        <w:tc>
          <w:tcPr>
            <w:tcW w:w="1515" w:type="dxa"/>
            <w:tcBorders>
              <w:top w:val="single" w:color="auto" w:sz="6" w:space="0"/>
              <w:left w:val="single" w:color="auto" w:sz="6" w:space="0"/>
              <w:bottom w:val="single" w:color="auto" w:sz="6" w:space="0"/>
              <w:right w:val="single" w:color="auto" w:sz="6" w:space="0"/>
            </w:tcBorders>
            <w:shd w:val="clear" w:color="auto" w:fill="EBE8EC"/>
          </w:tcPr>
          <w:p w:rsidRPr="00882343" w:rsidR="13576ECE" w:rsidP="5EDE7F73" w:rsidRDefault="209EFFDB" w14:paraId="54982ACE" w14:textId="3A2B31CE">
            <w:pPr>
              <w:spacing w:line="240" w:lineRule="auto"/>
              <w:rPr>
                <w:rFonts w:eastAsia="Century Gothic" w:cs="Century Gothic"/>
                <w:color w:val="000000" w:themeColor="text1"/>
              </w:rPr>
            </w:pPr>
            <w:r w:rsidRPr="00882343">
              <w:rPr>
                <w:rFonts w:eastAsia="Century Gothic" w:cs="Century Gothic"/>
                <w:b/>
                <w:bCs/>
                <w:color w:val="000000" w:themeColor="text1"/>
              </w:rPr>
              <w:t>23/</w:t>
            </w:r>
            <w:r w:rsidRPr="00882343" w:rsidR="2EDF148B">
              <w:rPr>
                <w:rFonts w:eastAsia="Century Gothic" w:cs="Century Gothic"/>
                <w:b/>
                <w:bCs/>
                <w:color w:val="000000" w:themeColor="text1"/>
              </w:rPr>
              <w:t>31</w:t>
            </w:r>
          </w:p>
        </w:tc>
        <w:tc>
          <w:tcPr>
            <w:tcW w:w="8925" w:type="dxa"/>
            <w:gridSpan w:val="2"/>
            <w:tcBorders>
              <w:top w:val="single" w:color="auto" w:sz="6" w:space="0"/>
              <w:left w:val="single" w:color="auto" w:sz="6" w:space="0"/>
              <w:bottom w:val="single" w:color="auto" w:sz="6" w:space="0"/>
              <w:right w:val="single" w:color="auto" w:sz="6" w:space="0"/>
            </w:tcBorders>
            <w:shd w:val="clear" w:color="auto" w:fill="EBE8EC"/>
          </w:tcPr>
          <w:p w:rsidRPr="00882343" w:rsidR="4D30BFAB" w:rsidP="5EDE7F73" w:rsidRDefault="3EC24C02" w14:paraId="51CA1D88" w14:textId="0362E842">
            <w:pPr>
              <w:spacing w:line="240" w:lineRule="auto"/>
              <w:rPr>
                <w:rFonts w:eastAsia="Century Gothic" w:cs="Century Gothic"/>
                <w:color w:val="000000" w:themeColor="text1"/>
              </w:rPr>
            </w:pPr>
            <w:r w:rsidRPr="00882343">
              <w:rPr>
                <w:rFonts w:eastAsia="Century Gothic" w:cs="Century Gothic"/>
                <w:b/>
                <w:bCs/>
                <w:color w:val="000000" w:themeColor="text1"/>
              </w:rPr>
              <w:t>Receive Monitoring Reports</w:t>
            </w:r>
            <w:r w:rsidRPr="00882343" w:rsidR="209EFFDB">
              <w:rPr>
                <w:rFonts w:eastAsia="Century Gothic" w:cs="Century Gothic"/>
                <w:b/>
                <w:bCs/>
                <w:color w:val="000000" w:themeColor="text1"/>
              </w:rPr>
              <w:t xml:space="preserve"> – 23/</w:t>
            </w:r>
            <w:r w:rsidRPr="00882343" w:rsidR="67E2DCB5">
              <w:rPr>
                <w:rFonts w:eastAsia="Century Gothic" w:cs="Century Gothic"/>
                <w:b/>
                <w:bCs/>
                <w:color w:val="000000" w:themeColor="text1"/>
              </w:rPr>
              <w:t>31</w:t>
            </w:r>
          </w:p>
        </w:tc>
      </w:tr>
      <w:tr w:rsidRPr="00882343" w:rsidR="13576ECE" w:rsidTr="738CFF4A" w14:paraId="55128A09" w14:textId="77777777">
        <w:tc>
          <w:tcPr>
            <w:tcW w:w="1515" w:type="dxa"/>
            <w:tcBorders>
              <w:top w:val="single" w:color="auto" w:sz="6" w:space="0"/>
              <w:left w:val="single" w:color="auto" w:sz="6" w:space="0"/>
              <w:bottom w:val="single" w:color="auto" w:sz="6" w:space="0"/>
              <w:right w:val="single" w:color="auto" w:sz="6" w:space="0"/>
            </w:tcBorders>
            <w:shd w:val="clear" w:color="auto" w:fill="EBE8EC"/>
          </w:tcPr>
          <w:p w:rsidRPr="00882343" w:rsidR="13576ECE" w:rsidP="13576ECE" w:rsidRDefault="13576ECE" w14:paraId="5FBBF772" w14:textId="75D68066">
            <w:pPr>
              <w:spacing w:line="240" w:lineRule="auto"/>
              <w:rPr>
                <w:rFonts w:eastAsia="Century Gothic" w:cs="Century Gothic"/>
                <w:color w:val="000000" w:themeColor="text1"/>
              </w:rPr>
            </w:pPr>
            <w:r w:rsidRPr="00882343">
              <w:rPr>
                <w:rFonts w:eastAsia="Century Gothic" w:cs="Century Gothic"/>
                <w:i/>
                <w:iCs/>
                <w:color w:val="000000" w:themeColor="text1"/>
              </w:rPr>
              <w:t>Summary of Discussion</w:t>
            </w:r>
          </w:p>
          <w:p w:rsidRPr="00882343" w:rsidR="13576ECE" w:rsidP="68373CF2" w:rsidRDefault="3DFE04D5" w14:paraId="795E5AC4" w14:textId="161A9359">
            <w:pPr>
              <w:spacing w:line="240" w:lineRule="auto"/>
              <w:rPr>
                <w:rFonts w:eastAsia="Century Gothic" w:cs="Century Gothic"/>
                <w:color w:val="000000" w:themeColor="text1"/>
                <w:sz w:val="18"/>
                <w:szCs w:val="18"/>
              </w:rPr>
            </w:pPr>
            <w:r w:rsidRPr="00882343">
              <w:rPr>
                <w:rFonts w:eastAsia="Century Gothic" w:cs="Century Gothic"/>
                <w:color w:val="000000" w:themeColor="text1"/>
                <w:sz w:val="18"/>
                <w:szCs w:val="18"/>
              </w:rPr>
              <w:t>(</w:t>
            </w:r>
            <w:r w:rsidRPr="00882343" w:rsidR="7E822AED">
              <w:rPr>
                <w:rFonts w:eastAsia="Century Gothic" w:cs="Century Gothic"/>
                <w:color w:val="000000" w:themeColor="text1"/>
                <w:sz w:val="18"/>
                <w:szCs w:val="18"/>
              </w:rPr>
              <w:t>Including</w:t>
            </w:r>
          </w:p>
          <w:p w:rsidRPr="00882343" w:rsidR="13576ECE" w:rsidP="13576ECE" w:rsidRDefault="13576ECE" w14:paraId="1FA25B7F" w14:textId="54DEFA5C">
            <w:pPr>
              <w:spacing w:line="240" w:lineRule="auto"/>
              <w:rPr>
                <w:rFonts w:eastAsia="Century Gothic" w:cs="Century Gothic"/>
                <w:color w:val="000000" w:themeColor="text1"/>
                <w:sz w:val="18"/>
                <w:szCs w:val="18"/>
              </w:rPr>
            </w:pPr>
            <w:r w:rsidRPr="00882343">
              <w:rPr>
                <w:rFonts w:eastAsia="Century Gothic" w:cs="Century Gothic"/>
                <w:color w:val="000000" w:themeColor="text1"/>
                <w:sz w:val="18"/>
                <w:szCs w:val="18"/>
              </w:rPr>
              <w:t>questions and responses)</w:t>
            </w:r>
          </w:p>
        </w:tc>
        <w:tc>
          <w:tcPr>
            <w:tcW w:w="8925" w:type="dxa"/>
            <w:gridSpan w:val="2"/>
            <w:tcBorders>
              <w:top w:val="single" w:color="auto" w:sz="6" w:space="0"/>
              <w:left w:val="single" w:color="auto" w:sz="6" w:space="0"/>
              <w:bottom w:val="single" w:color="auto" w:sz="6" w:space="0"/>
              <w:right w:val="single" w:color="auto" w:sz="6" w:space="0"/>
            </w:tcBorders>
          </w:tcPr>
          <w:p w:rsidRPr="00882343" w:rsidR="13576ECE" w:rsidP="4A9D4866" w:rsidRDefault="13576ECE" w14:paraId="6976CB4A" w14:textId="1E7ACF29">
            <w:pPr>
              <w:spacing w:line="240" w:lineRule="auto"/>
              <w:rPr>
                <w:rFonts w:eastAsia="Century Gothic" w:cs="Century Gothic"/>
                <w:color w:val="000000" w:themeColor="text1"/>
              </w:rPr>
            </w:pPr>
            <w:r w:rsidRPr="00882343">
              <w:rPr>
                <w:rFonts w:eastAsia="Century Gothic" w:cs="Century Gothic"/>
                <w:i/>
                <w:iCs/>
                <w:color w:val="000000" w:themeColor="text1"/>
              </w:rPr>
              <w:t>Lead – Chair</w:t>
            </w:r>
          </w:p>
          <w:p w:rsidRPr="00882343" w:rsidR="13576ECE" w:rsidP="4A9D4866" w:rsidRDefault="13576ECE" w14:paraId="787F6CD5" w14:textId="1F0F319C">
            <w:pPr>
              <w:spacing w:line="240" w:lineRule="auto"/>
              <w:rPr>
                <w:rFonts w:eastAsia="Century Gothic" w:cs="Century Gothic"/>
                <w:color w:val="000000" w:themeColor="text1"/>
              </w:rPr>
            </w:pPr>
            <w:r w:rsidRPr="00882343">
              <w:rPr>
                <w:rFonts w:eastAsia="Century Gothic" w:cs="Century Gothic"/>
                <w:i/>
                <w:iCs/>
                <w:color w:val="000000" w:themeColor="text1"/>
              </w:rPr>
              <w:t>Purpose – Information</w:t>
            </w:r>
          </w:p>
          <w:p w:rsidRPr="00882343" w:rsidR="4A9D4866" w:rsidP="3EF50909" w:rsidRDefault="5FBD5C96" w14:paraId="0E7B2F0E" w14:textId="26DD7F85">
            <w:pPr>
              <w:spacing w:after="0" w:line="240" w:lineRule="auto"/>
              <w:rPr>
                <w:rFonts w:eastAsia="Century Gothic" w:cs="Century Gothic"/>
                <w:sz w:val="20"/>
                <w:szCs w:val="20"/>
              </w:rPr>
            </w:pPr>
            <w:r w:rsidRPr="00882343">
              <w:rPr>
                <w:rFonts w:eastAsia="Century Gothic" w:cs="Century Gothic"/>
                <w:sz w:val="20"/>
                <w:szCs w:val="20"/>
              </w:rPr>
              <w:t>Monitoring</w:t>
            </w:r>
            <w:r w:rsidRPr="00882343" w:rsidR="59DAF854">
              <w:rPr>
                <w:rFonts w:eastAsia="Century Gothic" w:cs="Century Gothic"/>
                <w:sz w:val="20"/>
                <w:szCs w:val="20"/>
              </w:rPr>
              <w:t xml:space="preserve"> received</w:t>
            </w:r>
            <w:r w:rsidRPr="00882343">
              <w:rPr>
                <w:rFonts w:eastAsia="Century Gothic" w:cs="Century Gothic"/>
                <w:sz w:val="20"/>
                <w:szCs w:val="20"/>
              </w:rPr>
              <w:t xml:space="preserve">: </w:t>
            </w:r>
            <w:r w:rsidRPr="00882343" w:rsidR="2EEA2EE3">
              <w:rPr>
                <w:rFonts w:eastAsia="Century Gothic" w:cs="Century Gothic"/>
                <w:sz w:val="20"/>
                <w:szCs w:val="20"/>
              </w:rPr>
              <w:t>PSHCE – No questions</w:t>
            </w:r>
          </w:p>
          <w:p w:rsidRPr="00882343" w:rsidR="3EF50909" w:rsidP="3EF50909" w:rsidRDefault="3EF50909" w14:paraId="381FB72D" w14:textId="43ADB6AA">
            <w:pPr>
              <w:spacing w:after="0" w:line="240" w:lineRule="auto"/>
              <w:rPr>
                <w:rFonts w:eastAsia="Century Gothic" w:cs="Century Gothic"/>
                <w:sz w:val="20"/>
                <w:szCs w:val="20"/>
              </w:rPr>
            </w:pPr>
          </w:p>
          <w:p w:rsidRPr="00882343" w:rsidR="3EF50909" w:rsidP="3EF50909" w:rsidRDefault="3590956F" w14:paraId="6334BEA8" w14:textId="064AE7B2">
            <w:pPr>
              <w:spacing w:line="240" w:lineRule="auto"/>
              <w:rPr>
                <w:rFonts w:eastAsia="Century Gothic" w:cs="Century Gothic"/>
                <w:color w:val="000000" w:themeColor="text1"/>
              </w:rPr>
            </w:pPr>
            <w:r w:rsidRPr="00882343">
              <w:rPr>
                <w:rFonts w:eastAsia="Century Gothic" w:cs="Century Gothic"/>
                <w:color w:val="000000" w:themeColor="text1"/>
              </w:rPr>
              <w:t>Point to Note – 15 March 2023</w:t>
            </w:r>
            <w:r w:rsidRPr="00882343" w:rsidR="03CDE95E">
              <w:rPr>
                <w:rFonts w:eastAsia="Century Gothic" w:cs="Century Gothic"/>
                <w:color w:val="000000" w:themeColor="text1"/>
              </w:rPr>
              <w:t>, 1530</w:t>
            </w:r>
            <w:r w:rsidRPr="00882343">
              <w:rPr>
                <w:rFonts w:eastAsia="Century Gothic" w:cs="Century Gothic"/>
                <w:color w:val="000000" w:themeColor="text1"/>
              </w:rPr>
              <w:t xml:space="preserve"> –1700 governor subject lead meeting.  All available governors to meet with </w:t>
            </w:r>
            <w:r w:rsidRPr="00882343" w:rsidR="1666EE02">
              <w:rPr>
                <w:rFonts w:eastAsia="Century Gothic" w:cs="Century Gothic"/>
                <w:color w:val="000000" w:themeColor="text1"/>
              </w:rPr>
              <w:t>their</w:t>
            </w:r>
            <w:r w:rsidRPr="00882343">
              <w:rPr>
                <w:rFonts w:eastAsia="Century Gothic" w:cs="Century Gothic"/>
                <w:color w:val="000000" w:themeColor="text1"/>
              </w:rPr>
              <w:t xml:space="preserve"> subject leads to complete </w:t>
            </w:r>
            <w:r w:rsidRPr="00882343" w:rsidR="1C7ED1F2">
              <w:rPr>
                <w:rFonts w:eastAsia="Century Gothic" w:cs="Century Gothic"/>
                <w:color w:val="000000" w:themeColor="text1"/>
              </w:rPr>
              <w:t>monitoring, with a Q&amp;A after to support new governors in their roles and</w:t>
            </w:r>
            <w:r w:rsidRPr="00882343" w:rsidR="5B65F21E">
              <w:rPr>
                <w:rFonts w:eastAsia="Century Gothic" w:cs="Century Gothic"/>
                <w:color w:val="000000" w:themeColor="text1"/>
              </w:rPr>
              <w:t xml:space="preserve"> support discussion.</w:t>
            </w:r>
          </w:p>
          <w:p w:rsidRPr="00882343" w:rsidR="219E0137" w:rsidP="3EF50909" w:rsidRDefault="219E0137" w14:paraId="2AE356AA" w14:textId="118F6356">
            <w:pPr>
              <w:spacing w:line="240" w:lineRule="auto"/>
              <w:rPr>
                <w:rFonts w:eastAsia="Century Gothic" w:cs="Century Gothic"/>
                <w:color w:val="000000" w:themeColor="text1"/>
              </w:rPr>
            </w:pPr>
            <w:r w:rsidRPr="00882343">
              <w:rPr>
                <w:rFonts w:eastAsia="Century Gothic" w:cs="Century Gothic"/>
                <w:color w:val="000000" w:themeColor="text1"/>
              </w:rPr>
              <w:t>Is there a date for the Safeguarding monitoring in place.</w:t>
            </w:r>
          </w:p>
          <w:p w:rsidRPr="00882343" w:rsidR="219E0137" w:rsidP="3EF50909" w:rsidRDefault="219E0137" w14:paraId="40C3C72F" w14:textId="3DE47C32">
            <w:pPr>
              <w:spacing w:line="240" w:lineRule="auto"/>
              <w:rPr>
                <w:rFonts w:eastAsia="Century Gothic" w:cs="Century Gothic"/>
                <w:i/>
                <w:iCs/>
                <w:color w:val="000000" w:themeColor="text1"/>
              </w:rPr>
            </w:pPr>
            <w:r w:rsidRPr="00882343">
              <w:rPr>
                <w:rFonts w:eastAsia="Century Gothic" w:cs="Century Gothic"/>
                <w:i/>
                <w:iCs/>
                <w:color w:val="000000" w:themeColor="text1"/>
              </w:rPr>
              <w:t>No, HT to action with PP</w:t>
            </w:r>
          </w:p>
          <w:p w:rsidRPr="00882343" w:rsidR="13576ECE" w:rsidP="3EF50909" w:rsidRDefault="13576ECE" w14:paraId="18586102" w14:textId="78D23174">
            <w:pPr>
              <w:spacing w:line="240" w:lineRule="auto"/>
              <w:ind w:left="720"/>
              <w:rPr>
                <w:rFonts w:eastAsia="Century Gothic" w:cs="Century Gothic"/>
                <w:i/>
                <w:iCs/>
                <w:color w:val="000000" w:themeColor="text1"/>
              </w:rPr>
            </w:pPr>
          </w:p>
        </w:tc>
      </w:tr>
      <w:tr w:rsidRPr="00882343" w:rsidR="13576ECE" w:rsidTr="738CFF4A" w14:paraId="67FC9252" w14:textId="77777777">
        <w:tc>
          <w:tcPr>
            <w:tcW w:w="10440" w:type="dxa"/>
            <w:gridSpan w:val="3"/>
            <w:tcBorders>
              <w:top w:val="single" w:color="auto" w:sz="6" w:space="0"/>
              <w:left w:val="single" w:color="auto" w:sz="6" w:space="0"/>
              <w:bottom w:val="single" w:color="auto" w:sz="6" w:space="0"/>
              <w:right w:val="single" w:color="auto" w:sz="6" w:space="0"/>
            </w:tcBorders>
            <w:shd w:val="clear" w:color="auto" w:fill="EBE8EC"/>
          </w:tcPr>
          <w:p w:rsidRPr="00882343" w:rsidR="13576ECE" w:rsidP="5EDE7F73" w:rsidRDefault="209EFFDB" w14:paraId="70D13667" w14:textId="12568704">
            <w:pPr>
              <w:spacing w:line="240" w:lineRule="auto"/>
              <w:rPr>
                <w:rFonts w:eastAsia="Century Gothic" w:cs="Century Gothic"/>
                <w:color w:val="000000" w:themeColor="text1"/>
              </w:rPr>
            </w:pPr>
            <w:r w:rsidRPr="00882343">
              <w:rPr>
                <w:rFonts w:eastAsia="Century Gothic" w:cs="Century Gothic"/>
                <w:b/>
                <w:bCs/>
                <w:color w:val="000000" w:themeColor="text1"/>
              </w:rPr>
              <w:t>Actions Arising / Resolutions 23/</w:t>
            </w:r>
            <w:r w:rsidRPr="00882343" w:rsidR="1DDEDA9D">
              <w:rPr>
                <w:rFonts w:eastAsia="Century Gothic" w:cs="Century Gothic"/>
                <w:b/>
                <w:bCs/>
                <w:color w:val="000000" w:themeColor="text1"/>
              </w:rPr>
              <w:t>31</w:t>
            </w:r>
          </w:p>
        </w:tc>
      </w:tr>
      <w:tr w:rsidRPr="00882343" w:rsidR="13576ECE" w:rsidTr="738CFF4A" w14:paraId="4909F4F8" w14:textId="77777777">
        <w:tc>
          <w:tcPr>
            <w:tcW w:w="9345" w:type="dxa"/>
            <w:gridSpan w:val="2"/>
            <w:tcBorders>
              <w:top w:val="single" w:color="auto" w:sz="6" w:space="0"/>
              <w:left w:val="single" w:color="auto" w:sz="6" w:space="0"/>
              <w:bottom w:val="single" w:color="auto" w:sz="6" w:space="0"/>
              <w:right w:val="single" w:color="auto" w:sz="6" w:space="0"/>
            </w:tcBorders>
          </w:tcPr>
          <w:p w:rsidRPr="00882343" w:rsidR="13576ECE" w:rsidP="3EF50909" w:rsidRDefault="636DBD5D" w14:paraId="722DB953" w14:textId="1616C6D0">
            <w:pPr>
              <w:spacing w:line="240" w:lineRule="auto"/>
              <w:rPr>
                <w:rFonts w:eastAsia="Century Gothic" w:cs="Century Gothic"/>
                <w:color w:val="000000" w:themeColor="text1"/>
              </w:rPr>
            </w:pPr>
            <w:r w:rsidRPr="00882343">
              <w:rPr>
                <w:rFonts w:eastAsia="Century Gothic" w:cs="Century Gothic"/>
                <w:color w:val="000000" w:themeColor="text1"/>
              </w:rPr>
              <w:t>HT arrange date for PP to attend for safeguarding monitoring</w:t>
            </w:r>
          </w:p>
        </w:tc>
        <w:tc>
          <w:tcPr>
            <w:tcW w:w="1095" w:type="dxa"/>
            <w:tcBorders>
              <w:top w:val="single" w:color="auto" w:sz="6" w:space="0"/>
              <w:left w:val="single" w:color="auto" w:sz="6" w:space="0"/>
              <w:bottom w:val="single" w:color="auto" w:sz="6" w:space="0"/>
              <w:right w:val="single" w:color="auto" w:sz="6" w:space="0"/>
            </w:tcBorders>
          </w:tcPr>
          <w:p w:rsidRPr="00882343" w:rsidR="13576ECE" w:rsidP="3EF50909" w:rsidRDefault="636DBD5D" w14:paraId="08452A61" w14:textId="442808DF">
            <w:pPr>
              <w:spacing w:line="240" w:lineRule="auto"/>
              <w:rPr>
                <w:rFonts w:eastAsia="Century Gothic" w:cs="Century Gothic"/>
                <w:b/>
                <w:bCs/>
                <w:color w:val="000000" w:themeColor="text1"/>
              </w:rPr>
            </w:pPr>
            <w:r w:rsidRPr="00882343">
              <w:rPr>
                <w:rFonts w:eastAsia="Century Gothic" w:cs="Century Gothic"/>
                <w:b/>
                <w:bCs/>
                <w:color w:val="000000" w:themeColor="text1"/>
              </w:rPr>
              <w:t>HT</w:t>
            </w:r>
          </w:p>
        </w:tc>
      </w:tr>
    </w:tbl>
    <w:p w:rsidRPr="00882343" w:rsidR="738CFF4A" w:rsidRDefault="738CFF4A" w14:paraId="43763E4E" w14:textId="3644547F"/>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882343" w:rsidR="0080614C" w:rsidTr="3EF50909" w14:paraId="2BCD1F4C" w14:textId="77777777">
        <w:tc>
          <w:tcPr>
            <w:tcW w:w="1555" w:type="dxa"/>
            <w:shd w:val="clear" w:color="auto" w:fill="EBE8EC"/>
          </w:tcPr>
          <w:p w:rsidRPr="00882343" w:rsidR="0080614C" w:rsidP="009308C6" w:rsidRDefault="0B053EB5" w14:paraId="2E9B7B1F" w14:textId="35462A21">
            <w:pPr>
              <w:keepNext/>
              <w:spacing w:after="0" w:line="240" w:lineRule="auto"/>
              <w:rPr>
                <w:b/>
                <w:bCs/>
              </w:rPr>
            </w:pPr>
            <w:r w:rsidRPr="00882343">
              <w:rPr>
                <w:b/>
                <w:bCs/>
              </w:rPr>
              <w:t>23/</w:t>
            </w:r>
            <w:r w:rsidRPr="00882343" w:rsidR="08F615BA">
              <w:rPr>
                <w:b/>
                <w:bCs/>
              </w:rPr>
              <w:t>32</w:t>
            </w:r>
          </w:p>
        </w:tc>
        <w:tc>
          <w:tcPr>
            <w:tcW w:w="8901" w:type="dxa"/>
            <w:gridSpan w:val="2"/>
            <w:shd w:val="clear" w:color="auto" w:fill="EBE8EC"/>
          </w:tcPr>
          <w:p w:rsidRPr="00882343" w:rsidR="0080614C" w:rsidP="56C2DDA8" w:rsidRDefault="0B053EB5" w14:paraId="1DCF1108" w14:textId="0D565B22">
            <w:pPr>
              <w:keepNext/>
              <w:spacing w:after="0" w:line="240" w:lineRule="auto"/>
              <w:rPr>
                <w:b/>
                <w:bCs/>
              </w:rPr>
            </w:pPr>
            <w:r w:rsidRPr="00882343">
              <w:rPr>
                <w:b/>
                <w:bCs/>
              </w:rPr>
              <w:t>Discuss H&amp;S</w:t>
            </w:r>
            <w:r w:rsidRPr="00882343" w:rsidR="3CABD0B3">
              <w:rPr>
                <w:b/>
                <w:bCs/>
              </w:rPr>
              <w:t xml:space="preserve"> – 23/</w:t>
            </w:r>
            <w:r w:rsidRPr="00882343" w:rsidR="3F9B7DBB">
              <w:rPr>
                <w:b/>
                <w:bCs/>
              </w:rPr>
              <w:t>32</w:t>
            </w:r>
          </w:p>
        </w:tc>
      </w:tr>
      <w:tr w:rsidRPr="00882343" w:rsidR="0080614C" w:rsidTr="3EF50909" w14:paraId="614F4C29" w14:textId="77777777">
        <w:tc>
          <w:tcPr>
            <w:tcW w:w="1555" w:type="dxa"/>
            <w:shd w:val="clear" w:color="auto" w:fill="EBE8EC"/>
          </w:tcPr>
          <w:p w:rsidRPr="00882343" w:rsidR="0080614C" w:rsidP="009308C6" w:rsidRDefault="0080614C" w14:paraId="773673B5" w14:textId="77777777">
            <w:pPr>
              <w:keepNext/>
              <w:spacing w:after="0" w:line="240" w:lineRule="auto"/>
            </w:pPr>
            <w:r w:rsidRPr="00882343">
              <w:rPr>
                <w:i/>
              </w:rPr>
              <w:t>Summary of Discussion</w:t>
            </w:r>
          </w:p>
          <w:p w:rsidRPr="00882343" w:rsidR="0080614C" w:rsidP="68373CF2" w:rsidRDefault="1F0BE103" w14:paraId="7F01E36E" w14:textId="67A80772">
            <w:pPr>
              <w:keepNext/>
              <w:spacing w:after="0" w:line="240" w:lineRule="auto"/>
              <w:rPr>
                <w:sz w:val="18"/>
                <w:szCs w:val="18"/>
              </w:rPr>
            </w:pPr>
            <w:r w:rsidRPr="00882343">
              <w:rPr>
                <w:sz w:val="18"/>
                <w:szCs w:val="18"/>
              </w:rPr>
              <w:t>(</w:t>
            </w:r>
            <w:r w:rsidRPr="00882343" w:rsidR="7E822AED">
              <w:rPr>
                <w:sz w:val="18"/>
                <w:szCs w:val="18"/>
              </w:rPr>
              <w:t>Including</w:t>
            </w:r>
          </w:p>
          <w:p w:rsidRPr="00882343" w:rsidR="0080614C" w:rsidP="009308C6" w:rsidRDefault="0080614C" w14:paraId="067EFCC2" w14:textId="77777777">
            <w:pPr>
              <w:keepNext/>
              <w:spacing w:after="0" w:line="240" w:lineRule="auto"/>
            </w:pPr>
            <w:r w:rsidRPr="00882343">
              <w:rPr>
                <w:sz w:val="18"/>
              </w:rPr>
              <w:t>questions and responses)</w:t>
            </w:r>
          </w:p>
        </w:tc>
        <w:tc>
          <w:tcPr>
            <w:tcW w:w="8901" w:type="dxa"/>
            <w:gridSpan w:val="2"/>
            <w:shd w:val="clear" w:color="auto" w:fill="auto"/>
          </w:tcPr>
          <w:p w:rsidRPr="00882343" w:rsidR="0080614C" w:rsidP="3EF50909" w:rsidRDefault="06AF81D5" w14:paraId="50B35373" w14:textId="67436C62">
            <w:pPr>
              <w:pStyle w:val="ListParagraph"/>
              <w:keepNext/>
              <w:spacing w:after="0" w:line="240" w:lineRule="auto"/>
              <w:ind w:left="0"/>
            </w:pPr>
            <w:r w:rsidRPr="00882343">
              <w:t>Lead – Chair</w:t>
            </w:r>
          </w:p>
          <w:p w:rsidRPr="00882343" w:rsidR="0080614C" w:rsidP="3EF50909" w:rsidRDefault="06AF81D5" w14:paraId="3FC6B96C" w14:textId="7D2BD330">
            <w:pPr>
              <w:pStyle w:val="ListParagraph"/>
              <w:keepNext/>
              <w:spacing w:after="0" w:line="240" w:lineRule="auto"/>
              <w:ind w:left="0"/>
            </w:pPr>
            <w:r w:rsidRPr="00882343">
              <w:t>Purpose – Information</w:t>
            </w:r>
          </w:p>
          <w:p w:rsidR="00CE3345" w:rsidP="3EF50909" w:rsidRDefault="00CE3345" w14:paraId="670B6FB0" w14:textId="02A74320">
            <w:pPr>
              <w:keepNext/>
              <w:spacing w:after="0" w:line="240" w:lineRule="auto"/>
            </w:pPr>
          </w:p>
          <w:p w:rsidRPr="00013465" w:rsidR="00013465" w:rsidP="3EF50909" w:rsidRDefault="00013465" w14:paraId="65C6E396" w14:textId="22DAA759">
            <w:pPr>
              <w:keepNext/>
              <w:spacing w:after="0" w:line="240" w:lineRule="auto"/>
              <w:rPr>
                <w:b/>
              </w:rPr>
            </w:pPr>
            <w:r>
              <w:rPr>
                <w:b/>
              </w:rPr>
              <w:t>What capital spends are planned for?</w:t>
            </w:r>
          </w:p>
          <w:p w:rsidRPr="00013465" w:rsidR="00CE3345" w:rsidP="00013465" w:rsidRDefault="76985220" w14:paraId="13633E07" w14:textId="0E78A1A8">
            <w:pPr>
              <w:pStyle w:val="ListParagraph"/>
              <w:keepNext/>
              <w:spacing w:after="0" w:line="240" w:lineRule="auto"/>
              <w:ind w:left="0"/>
              <w:rPr>
                <w:i/>
              </w:rPr>
            </w:pPr>
            <w:r w:rsidRPr="00013465">
              <w:rPr>
                <w:i/>
              </w:rPr>
              <w:t>Government announced energy efficiency funding for schools with a financial grant of between £13,000 to £16,000</w:t>
            </w:r>
            <w:r w:rsidRPr="00013465" w:rsidR="36426D4F">
              <w:rPr>
                <w:i/>
              </w:rPr>
              <w:t xml:space="preserve"> for specific use, we are looking at whether this can support the roof light issues and will continue to look at energy efficiencies within school.</w:t>
            </w:r>
          </w:p>
        </w:tc>
      </w:tr>
      <w:tr w:rsidRPr="00882343" w:rsidR="0080614C" w:rsidTr="3EF50909" w14:paraId="6D0D22D5" w14:textId="77777777">
        <w:tc>
          <w:tcPr>
            <w:tcW w:w="10456" w:type="dxa"/>
            <w:gridSpan w:val="3"/>
            <w:shd w:val="clear" w:color="auto" w:fill="EBE8EC"/>
          </w:tcPr>
          <w:p w:rsidRPr="00882343" w:rsidR="0080614C" w:rsidP="009308C6" w:rsidRDefault="4EEE26E3" w14:paraId="3A29B4E2" w14:textId="48DA53DF">
            <w:pPr>
              <w:keepNext/>
              <w:spacing w:after="0" w:line="240" w:lineRule="auto"/>
              <w:rPr>
                <w:b/>
                <w:bCs/>
              </w:rPr>
            </w:pPr>
            <w:r w:rsidRPr="00882343">
              <w:rPr>
                <w:b/>
                <w:bCs/>
              </w:rPr>
              <w:t>Actions Arising / Resolutions 23/</w:t>
            </w:r>
          </w:p>
        </w:tc>
      </w:tr>
      <w:tr w:rsidRPr="00882343" w:rsidR="0080614C" w:rsidTr="3EF50909" w14:paraId="3858A1B4" w14:textId="77777777">
        <w:tc>
          <w:tcPr>
            <w:tcW w:w="9351" w:type="dxa"/>
            <w:gridSpan w:val="2"/>
            <w:shd w:val="clear" w:color="auto" w:fill="auto"/>
          </w:tcPr>
          <w:p w:rsidRPr="00882343" w:rsidR="0080614C" w:rsidP="56C2DDA8" w:rsidRDefault="00013465" w14:paraId="2BFE3254" w14:textId="0D054CFC">
            <w:pPr>
              <w:keepNext/>
              <w:spacing w:after="0" w:line="240" w:lineRule="auto"/>
            </w:pPr>
            <w:r>
              <w:t>N/A</w:t>
            </w:r>
          </w:p>
        </w:tc>
        <w:tc>
          <w:tcPr>
            <w:tcW w:w="1105" w:type="dxa"/>
            <w:shd w:val="clear" w:color="auto" w:fill="auto"/>
          </w:tcPr>
          <w:p w:rsidRPr="00882343" w:rsidR="0080614C" w:rsidP="009308C6" w:rsidRDefault="00013465" w14:paraId="51DD7830" w14:textId="73F57E5A">
            <w:pPr>
              <w:keepNext/>
              <w:spacing w:after="0" w:line="240" w:lineRule="auto"/>
              <w:rPr>
                <w:b/>
                <w:bCs/>
              </w:rPr>
            </w:pPr>
            <w:r>
              <w:rPr>
                <w:b/>
                <w:bCs/>
              </w:rPr>
              <w:t>N/A</w:t>
            </w:r>
          </w:p>
        </w:tc>
      </w:tr>
    </w:tbl>
    <w:p w:rsidRPr="00882343" w:rsidR="00F91CFD" w:rsidP="00107BF6" w:rsidRDefault="00F91CFD" w14:paraId="1BC5274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882343" w:rsidR="00107BF6" w:rsidTr="005E21E6" w14:paraId="49B16387" w14:textId="77777777">
        <w:tc>
          <w:tcPr>
            <w:tcW w:w="1555" w:type="dxa"/>
            <w:shd w:val="clear" w:color="auto" w:fill="EBE8EC"/>
          </w:tcPr>
          <w:p w:rsidRPr="00882343" w:rsidR="00107BF6" w:rsidP="52F740A0" w:rsidRDefault="00107BF6" w14:paraId="758022BB" w14:textId="701D455A">
            <w:pPr>
              <w:keepNext/>
              <w:spacing w:after="0" w:line="240" w:lineRule="auto"/>
              <w:rPr>
                <w:b/>
                <w:bCs/>
              </w:rPr>
            </w:pPr>
            <w:bookmarkStart w:name="_Hlk77078826" w:id="2"/>
            <w:r w:rsidRPr="00882343">
              <w:rPr>
                <w:b/>
                <w:bCs/>
              </w:rPr>
              <w:lastRenderedPageBreak/>
              <w:t>23/</w:t>
            </w:r>
            <w:r w:rsidRPr="00882343" w:rsidR="22BB9527">
              <w:rPr>
                <w:b/>
                <w:bCs/>
              </w:rPr>
              <w:t>33</w:t>
            </w:r>
          </w:p>
        </w:tc>
        <w:tc>
          <w:tcPr>
            <w:tcW w:w="8901" w:type="dxa"/>
            <w:gridSpan w:val="2"/>
            <w:shd w:val="clear" w:color="auto" w:fill="EBE8EC"/>
          </w:tcPr>
          <w:p w:rsidRPr="00882343" w:rsidR="00107BF6" w:rsidP="56C2DDA8" w:rsidRDefault="00107BF6" w14:paraId="4FC167A1" w14:textId="5CA9C4F9">
            <w:pPr>
              <w:keepNext/>
              <w:spacing w:after="0" w:line="240" w:lineRule="auto"/>
              <w:rPr>
                <w:b/>
                <w:bCs/>
              </w:rPr>
            </w:pPr>
            <w:r w:rsidRPr="00882343">
              <w:rPr>
                <w:b/>
                <w:bCs/>
              </w:rPr>
              <w:t>Discuss AOB</w:t>
            </w:r>
            <w:r w:rsidRPr="00882343" w:rsidR="69030BA7">
              <w:rPr>
                <w:b/>
                <w:bCs/>
              </w:rPr>
              <w:t xml:space="preserve"> – 23/</w:t>
            </w:r>
            <w:r w:rsidRPr="00882343" w:rsidR="40E56DF4">
              <w:rPr>
                <w:b/>
                <w:bCs/>
              </w:rPr>
              <w:t>33</w:t>
            </w:r>
          </w:p>
        </w:tc>
      </w:tr>
      <w:tr w:rsidRPr="00882343" w:rsidR="00107BF6" w:rsidTr="005E21E6" w14:paraId="44931127" w14:textId="77777777">
        <w:tc>
          <w:tcPr>
            <w:tcW w:w="1555" w:type="dxa"/>
            <w:shd w:val="clear" w:color="auto" w:fill="EBE8EC"/>
          </w:tcPr>
          <w:p w:rsidRPr="00882343" w:rsidR="00107BF6" w:rsidP="004935FC" w:rsidRDefault="00107BF6" w14:paraId="35441C4B" w14:textId="77777777">
            <w:pPr>
              <w:keepNext/>
              <w:spacing w:after="0" w:line="240" w:lineRule="auto"/>
            </w:pPr>
            <w:r w:rsidRPr="00882343">
              <w:rPr>
                <w:i/>
              </w:rPr>
              <w:t>Summary of Discussion</w:t>
            </w:r>
          </w:p>
          <w:p w:rsidRPr="00882343" w:rsidR="00107BF6" w:rsidP="68373CF2" w:rsidRDefault="00107BF6" w14:paraId="10FE3274" w14:textId="1B2C166C">
            <w:pPr>
              <w:keepNext/>
              <w:spacing w:after="0" w:line="240" w:lineRule="auto"/>
              <w:rPr>
                <w:sz w:val="18"/>
                <w:szCs w:val="18"/>
              </w:rPr>
            </w:pPr>
            <w:r w:rsidRPr="00882343">
              <w:rPr>
                <w:sz w:val="18"/>
                <w:szCs w:val="18"/>
              </w:rPr>
              <w:t>(</w:t>
            </w:r>
            <w:r w:rsidRPr="00882343" w:rsidR="0CD0CCAD">
              <w:rPr>
                <w:sz w:val="18"/>
                <w:szCs w:val="18"/>
              </w:rPr>
              <w:t>Including</w:t>
            </w:r>
          </w:p>
          <w:p w:rsidRPr="00882343" w:rsidR="00107BF6" w:rsidP="004935FC" w:rsidRDefault="00107BF6" w14:paraId="02E25161" w14:textId="77777777">
            <w:pPr>
              <w:keepNext/>
              <w:spacing w:after="0" w:line="240" w:lineRule="auto"/>
            </w:pPr>
            <w:r w:rsidRPr="00882343">
              <w:rPr>
                <w:sz w:val="18"/>
              </w:rPr>
              <w:t>questions and responses)</w:t>
            </w:r>
          </w:p>
        </w:tc>
        <w:tc>
          <w:tcPr>
            <w:tcW w:w="8901" w:type="dxa"/>
            <w:gridSpan w:val="2"/>
            <w:shd w:val="clear" w:color="auto" w:fill="auto"/>
          </w:tcPr>
          <w:p w:rsidRPr="00882343" w:rsidR="00107BF6" w:rsidP="005E21E6" w:rsidRDefault="00107BF6" w14:paraId="3F58A36C" w14:textId="77777777">
            <w:pPr>
              <w:pStyle w:val="ListParagraph"/>
              <w:keepNext/>
              <w:spacing w:after="0" w:line="240" w:lineRule="auto"/>
              <w:ind w:left="0"/>
            </w:pPr>
            <w:r w:rsidRPr="00882343">
              <w:t>Lead – Chair/Clerk</w:t>
            </w:r>
          </w:p>
          <w:p w:rsidRPr="00882343" w:rsidR="00107BF6" w:rsidP="005E21E6" w:rsidRDefault="00107BF6" w14:paraId="46822E05" w14:textId="77777777">
            <w:pPr>
              <w:pStyle w:val="ListParagraph"/>
              <w:keepNext/>
              <w:spacing w:after="0" w:line="240" w:lineRule="auto"/>
              <w:ind w:left="0"/>
            </w:pPr>
            <w:r w:rsidRPr="00882343">
              <w:t>Purpose – Information</w:t>
            </w:r>
          </w:p>
          <w:p w:rsidRPr="00882343" w:rsidR="00107BF6" w:rsidP="005E21E6" w:rsidRDefault="028F7F56" w14:paraId="5009CF8A" w14:textId="61D05F9C">
            <w:pPr>
              <w:spacing w:after="0" w:line="240" w:lineRule="auto"/>
            </w:pPr>
            <w:r w:rsidRPr="00882343">
              <w:t>NA</w:t>
            </w:r>
          </w:p>
          <w:p w:rsidRPr="00882343" w:rsidR="005E21E6" w:rsidP="005E21E6" w:rsidRDefault="005E21E6" w14:paraId="6DFBC4C9" w14:textId="181ABD53">
            <w:pPr>
              <w:spacing w:after="0" w:line="240" w:lineRule="auto"/>
            </w:pPr>
          </w:p>
          <w:p w:rsidRPr="00882343" w:rsidR="55B9F0B4" w:rsidP="005E21E6" w:rsidRDefault="55B9F0B4" w14:paraId="76AEF6DE" w14:textId="6217A6F7">
            <w:pPr>
              <w:pStyle w:val="ListParagraph"/>
              <w:numPr>
                <w:ilvl w:val="0"/>
                <w:numId w:val="1"/>
              </w:numPr>
              <w:spacing w:after="0" w:line="240" w:lineRule="auto"/>
            </w:pPr>
            <w:r w:rsidRPr="00882343">
              <w:t>Governor recruitment – Paperwork has been sent out to all families regarding parent governor post with an end date for application at 0900 on Wednesday 25</w:t>
            </w:r>
            <w:r w:rsidRPr="00882343">
              <w:rPr>
                <w:vertAlign w:val="superscript"/>
              </w:rPr>
              <w:t>th</w:t>
            </w:r>
            <w:r w:rsidRPr="00882343">
              <w:t xml:space="preserve"> J</w:t>
            </w:r>
            <w:r w:rsidRPr="00882343" w:rsidR="145ED5E6">
              <w:t xml:space="preserve">anuary 2023. If this is </w:t>
            </w:r>
            <w:r w:rsidRPr="00882343" w:rsidR="14E30808">
              <w:t>filled,</w:t>
            </w:r>
            <w:r w:rsidRPr="00882343" w:rsidR="145ED5E6">
              <w:t xml:space="preserve"> we will still have a co-opt vacancy.</w:t>
            </w:r>
          </w:p>
          <w:p w:rsidRPr="00882343" w:rsidR="77BFB824" w:rsidP="3EF50909" w:rsidRDefault="77BFB824" w14:paraId="4A3C18F5" w14:textId="1666E042">
            <w:pPr>
              <w:spacing w:after="0" w:line="240" w:lineRule="auto"/>
              <w:rPr>
                <w:i/>
                <w:iCs/>
              </w:rPr>
            </w:pPr>
          </w:p>
          <w:p w:rsidRPr="00013465" w:rsidR="6E80BC1C" w:rsidP="283DBC3A" w:rsidRDefault="6E80BC1C" w14:paraId="3A16F7B2" w14:textId="29B234B5">
            <w:pPr>
              <w:spacing w:after="0" w:line="240" w:lineRule="auto"/>
              <w:rPr>
                <w:b/>
                <w:i/>
                <w:iCs/>
              </w:rPr>
            </w:pPr>
            <w:r w:rsidRPr="00013465">
              <w:rPr>
                <w:b/>
              </w:rPr>
              <w:t xml:space="preserve">With national reports regarding ballots and possible strike action how will this </w:t>
            </w:r>
            <w:r w:rsidR="00013465">
              <w:rPr>
                <w:b/>
              </w:rPr>
              <w:t>a</w:t>
            </w:r>
            <w:r w:rsidRPr="00013465">
              <w:rPr>
                <w:b/>
              </w:rPr>
              <w:t>ffect school and be managed?</w:t>
            </w:r>
          </w:p>
          <w:p w:rsidRPr="00882343" w:rsidR="283DBC3A" w:rsidP="283DBC3A" w:rsidRDefault="283DBC3A" w14:paraId="73C12DC3" w14:textId="6D623157">
            <w:pPr>
              <w:spacing w:after="0" w:line="240" w:lineRule="auto"/>
            </w:pPr>
          </w:p>
          <w:p w:rsidRPr="00882343" w:rsidR="7BC2FA22" w:rsidP="005E21E6" w:rsidRDefault="7BC2FA22" w14:paraId="13B26843" w14:textId="283B6F47">
            <w:pPr>
              <w:spacing w:after="0" w:line="240" w:lineRule="auto"/>
              <w:rPr>
                <w:i/>
                <w:iCs/>
              </w:rPr>
            </w:pPr>
            <w:r w:rsidRPr="00882343">
              <w:rPr>
                <w:i/>
                <w:iCs/>
              </w:rPr>
              <w:t xml:space="preserve">Staff have been asked if </w:t>
            </w:r>
            <w:r w:rsidRPr="00882343" w:rsidR="15C5BFCF">
              <w:rPr>
                <w:i/>
                <w:iCs/>
              </w:rPr>
              <w:t>they</w:t>
            </w:r>
            <w:r w:rsidRPr="00882343">
              <w:rPr>
                <w:i/>
                <w:iCs/>
              </w:rPr>
              <w:t xml:space="preserve"> will strike (they have no legal obligation to inform me)</w:t>
            </w:r>
            <w:r w:rsidRPr="00882343" w:rsidR="19EA9709">
              <w:rPr>
                <w:i/>
                <w:iCs/>
              </w:rPr>
              <w:t xml:space="preserve">, approximately 4 possibilities. The pressure on school to cover strikes without any </w:t>
            </w:r>
            <w:r w:rsidRPr="00882343" w:rsidR="676BE052">
              <w:rPr>
                <w:i/>
                <w:iCs/>
              </w:rPr>
              <w:t>interruption</w:t>
            </w:r>
            <w:r w:rsidRPr="00882343" w:rsidR="19EA9709">
              <w:rPr>
                <w:i/>
                <w:iCs/>
              </w:rPr>
              <w:t xml:space="preserve"> to working practices is now huge with permission to use supply and TA cover. Headteachers duty is to minim</w:t>
            </w:r>
            <w:r w:rsidRPr="00882343" w:rsidR="3D1FA217">
              <w:rPr>
                <w:i/>
                <w:iCs/>
              </w:rPr>
              <w:t xml:space="preserve">ise impact and will as always work closely with CofG to achieve this.  It is expected that priority is given to vulnerable pupils much </w:t>
            </w:r>
            <w:r w:rsidRPr="00882343" w:rsidR="7BDB19B3">
              <w:rPr>
                <w:i/>
                <w:iCs/>
              </w:rPr>
              <w:t>in line</w:t>
            </w:r>
            <w:r w:rsidRPr="00882343" w:rsidR="3D1FA217">
              <w:rPr>
                <w:i/>
                <w:iCs/>
              </w:rPr>
              <w:t xml:space="preserve"> with how COVID policy was implemented if the school did need to close </w:t>
            </w:r>
            <w:r w:rsidRPr="00882343" w:rsidR="4FCF3321">
              <w:rPr>
                <w:i/>
                <w:iCs/>
              </w:rPr>
              <w:t>classes. There is minimal financial impact as any staff who follow strike action</w:t>
            </w:r>
            <w:r w:rsidRPr="00882343" w:rsidR="5C74D871">
              <w:rPr>
                <w:i/>
                <w:iCs/>
              </w:rPr>
              <w:t xml:space="preserve"> are unpaid.</w:t>
            </w:r>
          </w:p>
          <w:p w:rsidRPr="00882343" w:rsidR="005E21E6" w:rsidP="005E21E6" w:rsidRDefault="005E21E6" w14:paraId="5374943A" w14:textId="360F4A91">
            <w:pPr>
              <w:spacing w:after="0" w:line="240" w:lineRule="auto"/>
            </w:pPr>
          </w:p>
          <w:p w:rsidRPr="00013465" w:rsidR="4D9E6439" w:rsidP="005E21E6" w:rsidRDefault="4D9E6439" w14:paraId="17C0BE61" w14:textId="16772925">
            <w:pPr>
              <w:spacing w:after="0" w:line="240" w:lineRule="auto"/>
              <w:rPr>
                <w:b/>
              </w:rPr>
            </w:pPr>
            <w:r w:rsidRPr="00013465">
              <w:rPr>
                <w:b/>
              </w:rPr>
              <w:t xml:space="preserve">Is there an update on the </w:t>
            </w:r>
            <w:r w:rsidRPr="00013465" w:rsidR="40E8E624">
              <w:rPr>
                <w:b/>
              </w:rPr>
              <w:t>school</w:t>
            </w:r>
            <w:r w:rsidRPr="00013465">
              <w:rPr>
                <w:b/>
              </w:rPr>
              <w:t xml:space="preserve"> bill re academies?</w:t>
            </w:r>
          </w:p>
          <w:p w:rsidRPr="00882343" w:rsidR="005E21E6" w:rsidP="005E21E6" w:rsidRDefault="005E21E6" w14:paraId="26712142" w14:textId="641695C4">
            <w:pPr>
              <w:spacing w:after="0" w:line="240" w:lineRule="auto"/>
            </w:pPr>
          </w:p>
          <w:p w:rsidRPr="00882343" w:rsidR="4D9E6439" w:rsidP="005E21E6" w:rsidRDefault="4D9E6439" w14:paraId="132A8AA0" w14:textId="57DB3470">
            <w:pPr>
              <w:spacing w:after="0" w:line="240" w:lineRule="auto"/>
              <w:rPr>
                <w:i/>
                <w:iCs/>
              </w:rPr>
            </w:pPr>
            <w:r w:rsidRPr="00882343">
              <w:rPr>
                <w:i/>
                <w:iCs/>
              </w:rPr>
              <w:t>The bill has been pulled and is on pause.  DfE wish to proceed with the essence of the White Paper but there is no legislation attached to this wish.  We will remain pro-acti</w:t>
            </w:r>
            <w:r w:rsidRPr="00882343" w:rsidR="0EF97368">
              <w:rPr>
                <w:i/>
                <w:iCs/>
              </w:rPr>
              <w:t>ve with the family of schools rather than an academy</w:t>
            </w:r>
            <w:r w:rsidR="00013465">
              <w:rPr>
                <w:i/>
                <w:iCs/>
              </w:rPr>
              <w:t xml:space="preserve"> at this stage</w:t>
            </w:r>
            <w:r w:rsidRPr="00882343" w:rsidR="0EF97368">
              <w:rPr>
                <w:i/>
                <w:iCs/>
              </w:rPr>
              <w:t xml:space="preserve"> to maintain our contact and partnership at a lower level.</w:t>
            </w:r>
          </w:p>
          <w:p w:rsidRPr="00882343" w:rsidR="00107BF6" w:rsidP="005E21E6" w:rsidRDefault="00107BF6" w14:paraId="236BB188" w14:textId="33557CEF">
            <w:pPr>
              <w:pStyle w:val="ListParagraph"/>
              <w:keepNext/>
              <w:spacing w:after="0" w:line="240" w:lineRule="auto"/>
              <w:ind w:left="0"/>
            </w:pPr>
          </w:p>
          <w:p w:rsidRPr="00882343" w:rsidR="00107BF6" w:rsidP="004935FC" w:rsidRDefault="00107BF6" w14:paraId="7586846C" w14:textId="77777777">
            <w:pPr>
              <w:keepNext/>
              <w:spacing w:after="0" w:line="240" w:lineRule="auto"/>
              <w:rPr>
                <w:i/>
              </w:rPr>
            </w:pPr>
          </w:p>
        </w:tc>
      </w:tr>
      <w:tr w:rsidRPr="00882343" w:rsidR="00107BF6" w:rsidTr="005E21E6" w14:paraId="53FB025C" w14:textId="77777777">
        <w:tc>
          <w:tcPr>
            <w:tcW w:w="10456" w:type="dxa"/>
            <w:gridSpan w:val="3"/>
            <w:shd w:val="clear" w:color="auto" w:fill="EBE8EC"/>
          </w:tcPr>
          <w:p w:rsidRPr="00882343" w:rsidR="00107BF6" w:rsidP="52F740A0" w:rsidRDefault="00107BF6" w14:paraId="5905F0FD" w14:textId="1B80E4A2">
            <w:pPr>
              <w:keepNext/>
              <w:spacing w:after="0" w:line="240" w:lineRule="auto"/>
              <w:rPr>
                <w:b/>
                <w:bCs/>
              </w:rPr>
            </w:pPr>
            <w:r w:rsidRPr="00882343">
              <w:rPr>
                <w:b/>
                <w:bCs/>
              </w:rPr>
              <w:t>Actions Arising / Resolutions</w:t>
            </w:r>
            <w:r w:rsidRPr="00882343" w:rsidR="00F91CFD">
              <w:rPr>
                <w:b/>
                <w:bCs/>
              </w:rPr>
              <w:t xml:space="preserve"> </w:t>
            </w:r>
            <w:r w:rsidRPr="00882343" w:rsidR="5537F26A">
              <w:rPr>
                <w:b/>
                <w:bCs/>
              </w:rPr>
              <w:t>23</w:t>
            </w:r>
            <w:r w:rsidRPr="00882343" w:rsidR="00F91CFD">
              <w:rPr>
                <w:b/>
                <w:bCs/>
              </w:rPr>
              <w:t>/</w:t>
            </w:r>
            <w:r w:rsidRPr="00882343" w:rsidR="234D8931">
              <w:rPr>
                <w:b/>
                <w:bCs/>
              </w:rPr>
              <w:t>33</w:t>
            </w:r>
          </w:p>
        </w:tc>
      </w:tr>
      <w:tr w:rsidRPr="00882343" w:rsidR="00107BF6" w:rsidTr="005E21E6" w14:paraId="72E315E3" w14:textId="77777777">
        <w:tc>
          <w:tcPr>
            <w:tcW w:w="9351" w:type="dxa"/>
            <w:gridSpan w:val="2"/>
            <w:shd w:val="clear" w:color="auto" w:fill="auto"/>
          </w:tcPr>
          <w:p w:rsidRPr="00882343" w:rsidR="00107BF6" w:rsidP="004935FC" w:rsidRDefault="1591F180" w14:paraId="5F966534" w14:textId="4C056C31">
            <w:pPr>
              <w:keepNext/>
              <w:spacing w:after="0" w:line="240" w:lineRule="auto"/>
            </w:pPr>
            <w:r w:rsidRPr="00882343">
              <w:t>NA</w:t>
            </w:r>
          </w:p>
        </w:tc>
        <w:tc>
          <w:tcPr>
            <w:tcW w:w="1105" w:type="dxa"/>
            <w:shd w:val="clear" w:color="auto" w:fill="auto"/>
          </w:tcPr>
          <w:p w:rsidRPr="00882343" w:rsidR="00107BF6" w:rsidP="52F740A0" w:rsidRDefault="00734461" w14:paraId="27B5574E" w14:textId="12438085">
            <w:pPr>
              <w:keepNext/>
              <w:spacing w:after="0" w:line="240" w:lineRule="auto"/>
              <w:rPr>
                <w:b/>
                <w:bCs/>
              </w:rPr>
            </w:pPr>
            <w:r w:rsidRPr="00882343">
              <w:rPr>
                <w:b/>
                <w:bCs/>
              </w:rPr>
              <w:t>NA</w:t>
            </w:r>
          </w:p>
        </w:tc>
      </w:tr>
      <w:bookmarkEnd w:id="2"/>
    </w:tbl>
    <w:p w:rsidRPr="00882343" w:rsidR="00F91CFD" w:rsidP="00107BF6" w:rsidRDefault="00F91CFD" w14:paraId="7A1594A8" w14:textId="77777777"/>
    <w:p w:rsidRPr="00882343" w:rsidR="005E21E6" w:rsidP="005E21E6" w:rsidRDefault="005E21E6" w14:paraId="0545B944" w14:textId="1C5FCC2E"/>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882343" w:rsidR="00107BF6" w:rsidTr="68373CF2" w14:paraId="0FA97AE7" w14:textId="77777777">
        <w:tc>
          <w:tcPr>
            <w:tcW w:w="1555" w:type="dxa"/>
            <w:shd w:val="clear" w:color="auto" w:fill="EBE8EC"/>
          </w:tcPr>
          <w:p w:rsidRPr="00882343" w:rsidR="00107BF6" w:rsidP="52F740A0" w:rsidRDefault="4256A2C1" w14:paraId="28F4F3DC" w14:textId="79B03442">
            <w:pPr>
              <w:keepNext/>
              <w:spacing w:after="0" w:line="240" w:lineRule="auto"/>
              <w:rPr>
                <w:b/>
                <w:bCs/>
              </w:rPr>
            </w:pPr>
            <w:bookmarkStart w:name="_Hlk44960885" w:id="3"/>
            <w:r w:rsidRPr="00882343">
              <w:rPr>
                <w:b/>
                <w:bCs/>
              </w:rPr>
              <w:t>23</w:t>
            </w:r>
            <w:r w:rsidRPr="00882343" w:rsidR="00107BF6">
              <w:rPr>
                <w:b/>
                <w:bCs/>
              </w:rPr>
              <w:t>/</w:t>
            </w:r>
            <w:r w:rsidRPr="00882343" w:rsidR="268D28E0">
              <w:rPr>
                <w:b/>
                <w:bCs/>
              </w:rPr>
              <w:t>34</w:t>
            </w:r>
          </w:p>
        </w:tc>
        <w:tc>
          <w:tcPr>
            <w:tcW w:w="8901" w:type="dxa"/>
            <w:gridSpan w:val="2"/>
            <w:shd w:val="clear" w:color="auto" w:fill="EBE8EC"/>
          </w:tcPr>
          <w:p w:rsidRPr="00882343" w:rsidR="00107BF6" w:rsidP="56C2DDA8" w:rsidRDefault="00107BF6" w14:paraId="583BF817" w14:textId="42F6C993">
            <w:pPr>
              <w:keepNext/>
              <w:spacing w:after="0" w:line="240" w:lineRule="auto"/>
              <w:rPr>
                <w:b/>
                <w:bCs/>
              </w:rPr>
            </w:pPr>
            <w:r w:rsidRPr="00882343">
              <w:rPr>
                <w:b/>
                <w:bCs/>
              </w:rPr>
              <w:t>Confirm Date of Next Meeting</w:t>
            </w:r>
            <w:r w:rsidRPr="00882343" w:rsidR="5E30E7BC">
              <w:rPr>
                <w:b/>
                <w:bCs/>
              </w:rPr>
              <w:t xml:space="preserve"> – </w:t>
            </w:r>
            <w:r w:rsidRPr="00882343" w:rsidR="16A19F66">
              <w:rPr>
                <w:b/>
                <w:bCs/>
              </w:rPr>
              <w:t>23</w:t>
            </w:r>
            <w:r w:rsidRPr="00882343" w:rsidR="5E30E7BC">
              <w:rPr>
                <w:b/>
                <w:bCs/>
              </w:rPr>
              <w:t>/</w:t>
            </w:r>
            <w:r w:rsidRPr="00882343" w:rsidR="6082E925">
              <w:rPr>
                <w:b/>
                <w:bCs/>
              </w:rPr>
              <w:t>34</w:t>
            </w:r>
          </w:p>
        </w:tc>
      </w:tr>
      <w:tr w:rsidRPr="00882343" w:rsidR="00107BF6" w:rsidTr="68373CF2" w14:paraId="569649D2" w14:textId="77777777">
        <w:tc>
          <w:tcPr>
            <w:tcW w:w="1555" w:type="dxa"/>
            <w:shd w:val="clear" w:color="auto" w:fill="EBE8EC"/>
          </w:tcPr>
          <w:p w:rsidRPr="00882343" w:rsidR="00107BF6" w:rsidP="004935FC" w:rsidRDefault="00107BF6" w14:paraId="4F4C2E04" w14:textId="028BDB20">
            <w:pPr>
              <w:keepNext/>
              <w:spacing w:after="0" w:line="240" w:lineRule="auto"/>
            </w:pPr>
            <w:r w:rsidRPr="00882343">
              <w:rPr>
                <w:i/>
              </w:rPr>
              <w:t>Summary of Discussion</w:t>
            </w:r>
          </w:p>
        </w:tc>
        <w:tc>
          <w:tcPr>
            <w:tcW w:w="8901" w:type="dxa"/>
            <w:gridSpan w:val="2"/>
            <w:shd w:val="clear" w:color="auto" w:fill="auto"/>
          </w:tcPr>
          <w:p w:rsidRPr="00882343" w:rsidR="00107BF6" w:rsidP="68373CF2" w:rsidRDefault="68A4B8A2" w14:paraId="3FCA7FD1" w14:textId="2E53AF88">
            <w:pPr>
              <w:keepNext/>
              <w:spacing w:after="0" w:line="240" w:lineRule="auto"/>
              <w:rPr>
                <w:i/>
                <w:iCs/>
              </w:rPr>
            </w:pPr>
            <w:r w:rsidRPr="00882343">
              <w:rPr>
                <w:i/>
                <w:iCs/>
              </w:rPr>
              <w:t>14</w:t>
            </w:r>
            <w:r w:rsidRPr="00882343">
              <w:rPr>
                <w:i/>
                <w:iCs/>
                <w:vertAlign w:val="superscript"/>
              </w:rPr>
              <w:t>th</w:t>
            </w:r>
            <w:r w:rsidRPr="00882343">
              <w:rPr>
                <w:i/>
                <w:iCs/>
              </w:rPr>
              <w:t xml:space="preserve"> </w:t>
            </w:r>
            <w:r w:rsidRPr="00882343" w:rsidR="185C8A4D">
              <w:rPr>
                <w:i/>
                <w:iCs/>
              </w:rPr>
              <w:t>March</w:t>
            </w:r>
            <w:r w:rsidRPr="00882343">
              <w:rPr>
                <w:i/>
                <w:iCs/>
              </w:rPr>
              <w:t xml:space="preserve"> 2023</w:t>
            </w:r>
            <w:r w:rsidRPr="00882343" w:rsidR="543D0AA5">
              <w:rPr>
                <w:i/>
                <w:iCs/>
              </w:rPr>
              <w:t xml:space="preserve"> 13</w:t>
            </w:r>
            <w:r w:rsidRPr="00882343" w:rsidR="195B79A5">
              <w:rPr>
                <w:i/>
                <w:iCs/>
              </w:rPr>
              <w:t>3</w:t>
            </w:r>
            <w:r w:rsidRPr="00882343" w:rsidR="543D0AA5">
              <w:rPr>
                <w:i/>
                <w:iCs/>
              </w:rPr>
              <w:t>0hrs</w:t>
            </w:r>
          </w:p>
        </w:tc>
      </w:tr>
      <w:tr w:rsidRPr="00882343" w:rsidR="00107BF6" w:rsidTr="68373CF2" w14:paraId="7413CBFA" w14:textId="77777777">
        <w:tc>
          <w:tcPr>
            <w:tcW w:w="10456" w:type="dxa"/>
            <w:gridSpan w:val="3"/>
            <w:shd w:val="clear" w:color="auto" w:fill="EBE8EC"/>
          </w:tcPr>
          <w:p w:rsidRPr="00882343" w:rsidR="00107BF6" w:rsidP="52F740A0" w:rsidRDefault="00107BF6" w14:paraId="5E9ACF69" w14:textId="11A17049">
            <w:pPr>
              <w:keepNext/>
              <w:spacing w:after="0" w:line="240" w:lineRule="auto"/>
              <w:rPr>
                <w:b/>
                <w:bCs/>
              </w:rPr>
            </w:pPr>
            <w:r w:rsidRPr="00882343">
              <w:rPr>
                <w:b/>
                <w:bCs/>
              </w:rPr>
              <w:t xml:space="preserve">Actions Arising / Resolutions </w:t>
            </w:r>
            <w:r w:rsidRPr="00882343" w:rsidR="714DA7DC">
              <w:rPr>
                <w:b/>
                <w:bCs/>
              </w:rPr>
              <w:t>23</w:t>
            </w:r>
            <w:r w:rsidRPr="00882343" w:rsidR="00F91CFD">
              <w:rPr>
                <w:b/>
                <w:bCs/>
              </w:rPr>
              <w:t>/</w:t>
            </w:r>
            <w:r w:rsidRPr="00882343" w:rsidR="54DD5BE1">
              <w:rPr>
                <w:b/>
                <w:bCs/>
              </w:rPr>
              <w:t>34</w:t>
            </w:r>
          </w:p>
        </w:tc>
      </w:tr>
      <w:tr w:rsidRPr="00882343" w:rsidR="00107BF6" w:rsidTr="68373CF2" w14:paraId="0B3B5061" w14:textId="77777777">
        <w:tc>
          <w:tcPr>
            <w:tcW w:w="9351" w:type="dxa"/>
            <w:gridSpan w:val="2"/>
            <w:shd w:val="clear" w:color="auto" w:fill="auto"/>
          </w:tcPr>
          <w:p w:rsidRPr="00882343" w:rsidR="00107BF6" w:rsidP="004935FC" w:rsidRDefault="00107BF6" w14:paraId="3685380C" w14:textId="77777777">
            <w:pPr>
              <w:keepNext/>
              <w:spacing w:after="0" w:line="240" w:lineRule="auto"/>
            </w:pPr>
            <w:r w:rsidRPr="00882343">
              <w:t>NA</w:t>
            </w:r>
          </w:p>
        </w:tc>
        <w:tc>
          <w:tcPr>
            <w:tcW w:w="1105" w:type="dxa"/>
            <w:shd w:val="clear" w:color="auto" w:fill="auto"/>
          </w:tcPr>
          <w:p w:rsidRPr="00882343" w:rsidR="00107BF6" w:rsidP="004935FC" w:rsidRDefault="00107BF6" w14:paraId="2FC3F283" w14:textId="77777777">
            <w:pPr>
              <w:keepNext/>
              <w:spacing w:after="0" w:line="240" w:lineRule="auto"/>
              <w:rPr>
                <w:b/>
              </w:rPr>
            </w:pPr>
          </w:p>
        </w:tc>
      </w:tr>
      <w:bookmarkEnd w:id="3"/>
    </w:tbl>
    <w:p w:rsidRPr="00882343" w:rsidR="00C24E0E" w:rsidP="007C6381" w:rsidRDefault="00C24E0E" w14:paraId="187A1DC6" w14:textId="77777777"/>
    <w:p w:rsidRPr="00882343" w:rsidR="005E21E6" w:rsidP="005E21E6" w:rsidRDefault="005E21E6" w14:paraId="58A8A7D1" w14:textId="75FDF8F2"/>
    <w:p w:rsidRPr="00882343" w:rsidR="3EF50909" w:rsidP="3EF50909" w:rsidRDefault="3EF50909" w14:paraId="6640A411" w14:textId="705DFA80">
      <w:bookmarkStart w:name="_GoBack" w:id="4"/>
      <w:bookmarkEnd w:id="4"/>
    </w:p>
    <w:sectPr w:rsidRPr="00882343" w:rsidR="3EF50909" w:rsidSect="00917698">
      <w:head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7ED" w:rsidP="00546B0C" w:rsidRDefault="00FA07ED" w14:paraId="32735518" w14:textId="77777777">
      <w:pPr>
        <w:spacing w:after="0" w:line="240" w:lineRule="auto"/>
      </w:pPr>
      <w:r>
        <w:separator/>
      </w:r>
    </w:p>
  </w:endnote>
  <w:endnote w:type="continuationSeparator" w:id="0">
    <w:p w:rsidR="00FA07ED" w:rsidP="00546B0C" w:rsidRDefault="00FA07ED" w14:paraId="0F5BFA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7ED" w:rsidP="00546B0C" w:rsidRDefault="00FA07ED" w14:paraId="3BB0F819" w14:textId="77777777">
      <w:pPr>
        <w:spacing w:after="0" w:line="240" w:lineRule="auto"/>
      </w:pPr>
      <w:r>
        <w:separator/>
      </w:r>
    </w:p>
  </w:footnote>
  <w:footnote w:type="continuationSeparator" w:id="0">
    <w:p w:rsidR="00FA07ED" w:rsidP="00546B0C" w:rsidRDefault="00FA07ED" w14:paraId="74FA321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B51256" w:rsidR="00546B0C" w:rsidP="00546B0C" w:rsidRDefault="00671A5C" w14:paraId="40F28D51" w14:textId="77777777">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8ECF081" w:rsidR="4F4C407C">
      <w:rPr>
        <w:color w:val="000000"/>
        <w:sz w:val="22"/>
        <w:szCs w:val="22"/>
      </w:rPr>
      <w:t>Leeming RAF Community Primary School</w:t>
    </w:r>
  </w:p>
  <w:p w:rsidRPr="00546B0C" w:rsidR="00546B0C" w:rsidP="00546B0C" w:rsidRDefault="005B660C" w14:paraId="342435AB" w14:textId="77777777">
    <w:pPr>
      <w:pStyle w:val="Header"/>
      <w:rPr>
        <w:i/>
      </w:rPr>
    </w:pPr>
    <w:r w:rsidRPr="00B51256">
      <w:rPr>
        <w:i/>
        <w:color w:val="7F7F7F"/>
      </w:rPr>
      <w:t>‘We care, we respect, w</w:t>
    </w:r>
    <w:r w:rsidRPr="00B51256" w:rsidR="00546B0C">
      <w:rPr>
        <w:i/>
        <w:color w:val="7F7F7F"/>
      </w:rPr>
      <w:t>e do our best’</w:t>
    </w:r>
  </w:p>
</w:hdr>
</file>

<file path=word/intelligence2.xml><?xml version="1.0" encoding="utf-8"?>
<int2:intelligence xmlns:int2="http://schemas.microsoft.com/office/intelligence/2020/intelligence">
  <int2:observations>
    <int2:textHash int2:hashCode="Z7PalpKUGxUrk/" int2:id="MfBN536C">
      <int2:state int2:type="LegacyProofing" int2:value="Rejected"/>
    </int2:textHash>
    <int2:textHash int2:hashCode="7RbYy/ALUdKJ5x" int2:id="4x0g93De">
      <int2:state int2:type="AugLoop_Text_Critique" int2:value="Rejected"/>
    </int2:textHash>
    <int2:textHash int2:hashCode="ZZPkYFAU9fseKA" int2:id="wSFpWORi">
      <int2:state int2:type="AugLoop_Text_Critique" int2:value="Rejected"/>
    </int2:textHash>
    <int2:textHash int2:hashCode="UpxYAjjQ3QTv7o" int2:id="7Kb4Xup/">
      <int2:state int2:type="AugLoop_Text_Critique" int2:value="Rejected"/>
    </int2:textHash>
    <int2:textHash int2:hashCode="Z/zcV/6NvAyzcy" int2:id="z8RTe3NI">
      <int2:state int2:type="AugLoop_Text_Critique" int2:value="Rejected"/>
    </int2:textHash>
    <int2:textHash int2:hashCode="SOBfssAyaUPd3O" int2:id="PAP/Opaq">
      <int2:state int2:type="AugLoop_Text_Critique" int2:value="Rejected"/>
    </int2:textHash>
    <int2:textHash int2:hashCode="8G12FYpXjrjm+c" int2:id="gfmyWc9w">
      <int2:state int2:type="AugLoop_Text_Critique" int2:value="Rejected"/>
    </int2:textHash>
    <int2:textHash int2:hashCode="GWmQQEWc7WWTBL" int2:id="jGTxZmP9">
      <int2:state int2:type="AugLoop_Text_Critique" int2:value="Rejected"/>
    </int2:textHash>
    <int2:textHash int2:hashCode="t/U61wgXrqXBQ8" int2:id="AzaNsOJ4">
      <int2:state int2:type="AugLoop_Text_Critique" int2:value="Rejected"/>
    </int2:textHash>
    <int2:textHash int2:hashCode="5qJ7d/noJebui0" int2:id="S/oymTbZ">
      <int2:state int2:type="AugLoop_Text_Critique" int2:value="Rejected"/>
    </int2:textHash>
    <int2:textHash int2:hashCode="v/0//1DGKICR6A" int2:id="t5w3DTGo">
      <int2:state int2:type="AugLoop_Text_Critique" int2:value="Rejected"/>
    </int2:textHash>
    <int2:textHash int2:hashCode="iAnWPAB2NuFETp" int2:id="F75qd0By">
      <int2:state int2:type="AugLoop_Text_Critique" int2:value="Rejected"/>
    </int2:textHash>
    <int2:textHash int2:hashCode="CJafhE961IwXXc" int2:id="p5YHGZLO">
      <int2:state int2:type="AugLoop_Text_Critique" int2:value="Rejected"/>
    </int2:textHash>
    <int2:textHash int2:hashCode="F4sS21e/kD4sfa" int2:id="IGdUm+J2">
      <int2:state int2:type="AugLoop_Text_Critique" int2:value="Rejected"/>
    </int2:textHash>
    <int2:textHash int2:hashCode="rS4cwp/iPj8elc" int2:id="7t0AztfE">
      <int2:state int2:type="AugLoop_Text_Critique" int2:value="Rejected"/>
    </int2:textHash>
    <int2:textHash int2:hashCode="PYnffsKRasW23P" int2:id="5EnHdY4P">
      <int2:state int2:type="AugLoop_Text_Critique" int2:value="Rejected"/>
    </int2:textHash>
    <int2:textHash int2:hashCode="SMjE0sRHqyt2n0" int2:id="fEFPkYqQ">
      <int2:state int2:type="AugLoop_Text_Critique" int2:value="Rejected"/>
    </int2:textHash>
    <int2:textHash int2:hashCode="1uXuidKREQQi9R" int2:id="nEjGbagl">
      <int2:state int2:type="AugLoop_Text_Critique" int2:value="Rejected"/>
    </int2:textHash>
    <int2:textHash int2:hashCode="yx3fNTVQ40fGFL" int2:id="STOrzpn4">
      <int2:state int2:type="AugLoop_Text_Critique" int2:value="Rejected"/>
    </int2:textHash>
    <int2:textHash int2:hashCode="Ct0bGbrEGQ8QrA" int2:id="/BXaqhE9">
      <int2:state int2:type="AugLoop_Text_Critique" int2:value="Rejected"/>
    </int2:textHash>
    <int2:bookmark int2:bookmarkName="_Int_xzdSK7cP" int2:invalidationBookmarkName="" int2:hashCode="c2GaUKerJpud5p" int2:id="mH5dRWxU">
      <int2:state int2:type="AugLoop_Text_Critique" int2:value="Rejected"/>
    </int2:bookmark>
    <int2:bookmark int2:bookmarkName="_Int_V4aEq8j5" int2:invalidationBookmarkName="" int2:hashCode="GNCrQ/h3rFq3IZ" int2:id="Ia5tI0l5">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5D32"/>
    <w:multiLevelType w:val="hybridMultilevel"/>
    <w:tmpl w:val="2C8C54AC"/>
    <w:lvl w:ilvl="0" w:tplc="C000358E">
      <w:start w:val="1"/>
      <w:numFmt w:val="bullet"/>
      <w:lvlText w:val=""/>
      <w:lvlJc w:val="left"/>
      <w:pPr>
        <w:ind w:left="720" w:hanging="360"/>
      </w:pPr>
      <w:rPr>
        <w:rFonts w:hint="default" w:ascii="Wingdings" w:hAnsi="Wingdings"/>
      </w:rPr>
    </w:lvl>
    <w:lvl w:ilvl="1" w:tplc="D44614FE">
      <w:start w:val="1"/>
      <w:numFmt w:val="bullet"/>
      <w:lvlText w:val="o"/>
      <w:lvlJc w:val="left"/>
      <w:pPr>
        <w:ind w:left="1440" w:hanging="360"/>
      </w:pPr>
      <w:rPr>
        <w:rFonts w:hint="default" w:ascii="Courier New" w:hAnsi="Courier New"/>
      </w:rPr>
    </w:lvl>
    <w:lvl w:ilvl="2" w:tplc="A418C8A4">
      <w:start w:val="1"/>
      <w:numFmt w:val="bullet"/>
      <w:lvlText w:val=""/>
      <w:lvlJc w:val="left"/>
      <w:pPr>
        <w:ind w:left="2160" w:hanging="360"/>
      </w:pPr>
      <w:rPr>
        <w:rFonts w:hint="default" w:ascii="Wingdings" w:hAnsi="Wingdings"/>
      </w:rPr>
    </w:lvl>
    <w:lvl w:ilvl="3" w:tplc="B28E91AA">
      <w:start w:val="1"/>
      <w:numFmt w:val="bullet"/>
      <w:lvlText w:val=""/>
      <w:lvlJc w:val="left"/>
      <w:pPr>
        <w:ind w:left="2880" w:hanging="360"/>
      </w:pPr>
      <w:rPr>
        <w:rFonts w:hint="default" w:ascii="Symbol" w:hAnsi="Symbol"/>
      </w:rPr>
    </w:lvl>
    <w:lvl w:ilvl="4" w:tplc="9B4898AE">
      <w:start w:val="1"/>
      <w:numFmt w:val="bullet"/>
      <w:lvlText w:val="o"/>
      <w:lvlJc w:val="left"/>
      <w:pPr>
        <w:ind w:left="3600" w:hanging="360"/>
      </w:pPr>
      <w:rPr>
        <w:rFonts w:hint="default" w:ascii="Courier New" w:hAnsi="Courier New"/>
      </w:rPr>
    </w:lvl>
    <w:lvl w:ilvl="5" w:tplc="E1DC442A">
      <w:start w:val="1"/>
      <w:numFmt w:val="bullet"/>
      <w:lvlText w:val=""/>
      <w:lvlJc w:val="left"/>
      <w:pPr>
        <w:ind w:left="4320" w:hanging="360"/>
      </w:pPr>
      <w:rPr>
        <w:rFonts w:hint="default" w:ascii="Wingdings" w:hAnsi="Wingdings"/>
      </w:rPr>
    </w:lvl>
    <w:lvl w:ilvl="6" w:tplc="5C4ADFC2">
      <w:start w:val="1"/>
      <w:numFmt w:val="bullet"/>
      <w:lvlText w:val=""/>
      <w:lvlJc w:val="left"/>
      <w:pPr>
        <w:ind w:left="5040" w:hanging="360"/>
      </w:pPr>
      <w:rPr>
        <w:rFonts w:hint="default" w:ascii="Symbol" w:hAnsi="Symbol"/>
      </w:rPr>
    </w:lvl>
    <w:lvl w:ilvl="7" w:tplc="C6C61160">
      <w:start w:val="1"/>
      <w:numFmt w:val="bullet"/>
      <w:lvlText w:val="o"/>
      <w:lvlJc w:val="left"/>
      <w:pPr>
        <w:ind w:left="5760" w:hanging="360"/>
      </w:pPr>
      <w:rPr>
        <w:rFonts w:hint="default" w:ascii="Courier New" w:hAnsi="Courier New"/>
      </w:rPr>
    </w:lvl>
    <w:lvl w:ilvl="8" w:tplc="D340B4BE">
      <w:start w:val="1"/>
      <w:numFmt w:val="bullet"/>
      <w:lvlText w:val=""/>
      <w:lvlJc w:val="left"/>
      <w:pPr>
        <w:ind w:left="6480" w:hanging="360"/>
      </w:pPr>
      <w:rPr>
        <w:rFonts w:hint="default" w:ascii="Wingdings" w:hAnsi="Wingdings"/>
      </w:rPr>
    </w:lvl>
  </w:abstractNum>
  <w:abstractNum w:abstractNumId="1" w15:restartNumberingAfterBreak="0">
    <w:nsid w:val="1644E1F3"/>
    <w:multiLevelType w:val="hybridMultilevel"/>
    <w:tmpl w:val="45A061DE"/>
    <w:lvl w:ilvl="0" w:tplc="F2009A62">
      <w:start w:val="1"/>
      <w:numFmt w:val="bullet"/>
      <w:lvlText w:val="o"/>
      <w:lvlJc w:val="left"/>
      <w:pPr>
        <w:ind w:left="720" w:hanging="360"/>
      </w:pPr>
      <w:rPr>
        <w:rFonts w:hint="default" w:ascii="Courier New" w:hAnsi="Courier New"/>
      </w:rPr>
    </w:lvl>
    <w:lvl w:ilvl="1" w:tplc="21CE5852">
      <w:start w:val="1"/>
      <w:numFmt w:val="bullet"/>
      <w:lvlText w:val="o"/>
      <w:lvlJc w:val="left"/>
      <w:pPr>
        <w:ind w:left="1440" w:hanging="360"/>
      </w:pPr>
      <w:rPr>
        <w:rFonts w:hint="default" w:ascii="Courier New" w:hAnsi="Courier New"/>
      </w:rPr>
    </w:lvl>
    <w:lvl w:ilvl="2" w:tplc="AEA8FA18">
      <w:start w:val="1"/>
      <w:numFmt w:val="bullet"/>
      <w:lvlText w:val=""/>
      <w:lvlJc w:val="left"/>
      <w:pPr>
        <w:ind w:left="2160" w:hanging="360"/>
      </w:pPr>
      <w:rPr>
        <w:rFonts w:hint="default" w:ascii="Wingdings" w:hAnsi="Wingdings"/>
      </w:rPr>
    </w:lvl>
    <w:lvl w:ilvl="3" w:tplc="23943ECE">
      <w:start w:val="1"/>
      <w:numFmt w:val="bullet"/>
      <w:lvlText w:val=""/>
      <w:lvlJc w:val="left"/>
      <w:pPr>
        <w:ind w:left="2880" w:hanging="360"/>
      </w:pPr>
      <w:rPr>
        <w:rFonts w:hint="default" w:ascii="Symbol" w:hAnsi="Symbol"/>
      </w:rPr>
    </w:lvl>
    <w:lvl w:ilvl="4" w:tplc="ED1A7C5A">
      <w:start w:val="1"/>
      <w:numFmt w:val="bullet"/>
      <w:lvlText w:val="o"/>
      <w:lvlJc w:val="left"/>
      <w:pPr>
        <w:ind w:left="3600" w:hanging="360"/>
      </w:pPr>
      <w:rPr>
        <w:rFonts w:hint="default" w:ascii="Courier New" w:hAnsi="Courier New"/>
      </w:rPr>
    </w:lvl>
    <w:lvl w:ilvl="5" w:tplc="11A2DA06">
      <w:start w:val="1"/>
      <w:numFmt w:val="bullet"/>
      <w:lvlText w:val=""/>
      <w:lvlJc w:val="left"/>
      <w:pPr>
        <w:ind w:left="4320" w:hanging="360"/>
      </w:pPr>
      <w:rPr>
        <w:rFonts w:hint="default" w:ascii="Wingdings" w:hAnsi="Wingdings"/>
      </w:rPr>
    </w:lvl>
    <w:lvl w:ilvl="6" w:tplc="D89A14AC">
      <w:start w:val="1"/>
      <w:numFmt w:val="bullet"/>
      <w:lvlText w:val=""/>
      <w:lvlJc w:val="left"/>
      <w:pPr>
        <w:ind w:left="5040" w:hanging="360"/>
      </w:pPr>
      <w:rPr>
        <w:rFonts w:hint="default" w:ascii="Symbol" w:hAnsi="Symbol"/>
      </w:rPr>
    </w:lvl>
    <w:lvl w:ilvl="7" w:tplc="7AAE0900">
      <w:start w:val="1"/>
      <w:numFmt w:val="bullet"/>
      <w:lvlText w:val="o"/>
      <w:lvlJc w:val="left"/>
      <w:pPr>
        <w:ind w:left="5760" w:hanging="360"/>
      </w:pPr>
      <w:rPr>
        <w:rFonts w:hint="default" w:ascii="Courier New" w:hAnsi="Courier New"/>
      </w:rPr>
    </w:lvl>
    <w:lvl w:ilvl="8" w:tplc="995614A4">
      <w:start w:val="1"/>
      <w:numFmt w:val="bullet"/>
      <w:lvlText w:val=""/>
      <w:lvlJc w:val="left"/>
      <w:pPr>
        <w:ind w:left="6480" w:hanging="360"/>
      </w:pPr>
      <w:rPr>
        <w:rFonts w:hint="default" w:ascii="Wingdings" w:hAnsi="Wingdings"/>
      </w:rPr>
    </w:lvl>
  </w:abstractNum>
  <w:abstractNum w:abstractNumId="2" w15:restartNumberingAfterBreak="0">
    <w:nsid w:val="1B9CC210"/>
    <w:multiLevelType w:val="hybridMultilevel"/>
    <w:tmpl w:val="1DC679D8"/>
    <w:lvl w:ilvl="0" w:tplc="D4B0FE98">
      <w:start w:val="1"/>
      <w:numFmt w:val="bullet"/>
      <w:lvlText w:val="o"/>
      <w:lvlJc w:val="left"/>
      <w:pPr>
        <w:ind w:left="720" w:hanging="360"/>
      </w:pPr>
      <w:rPr>
        <w:rFonts w:hint="default" w:ascii="Courier New" w:hAnsi="Courier New"/>
      </w:rPr>
    </w:lvl>
    <w:lvl w:ilvl="1" w:tplc="D584DEA8">
      <w:start w:val="1"/>
      <w:numFmt w:val="bullet"/>
      <w:lvlText w:val="o"/>
      <w:lvlJc w:val="left"/>
      <w:pPr>
        <w:ind w:left="1440" w:hanging="360"/>
      </w:pPr>
      <w:rPr>
        <w:rFonts w:hint="default" w:ascii="Courier New" w:hAnsi="Courier New"/>
      </w:rPr>
    </w:lvl>
    <w:lvl w:ilvl="2" w:tplc="516CFCEA">
      <w:start w:val="1"/>
      <w:numFmt w:val="bullet"/>
      <w:lvlText w:val=""/>
      <w:lvlJc w:val="left"/>
      <w:pPr>
        <w:ind w:left="2160" w:hanging="360"/>
      </w:pPr>
      <w:rPr>
        <w:rFonts w:hint="default" w:ascii="Wingdings" w:hAnsi="Wingdings"/>
      </w:rPr>
    </w:lvl>
    <w:lvl w:ilvl="3" w:tplc="6482388A">
      <w:start w:val="1"/>
      <w:numFmt w:val="bullet"/>
      <w:lvlText w:val=""/>
      <w:lvlJc w:val="left"/>
      <w:pPr>
        <w:ind w:left="2880" w:hanging="360"/>
      </w:pPr>
      <w:rPr>
        <w:rFonts w:hint="default" w:ascii="Symbol" w:hAnsi="Symbol"/>
      </w:rPr>
    </w:lvl>
    <w:lvl w:ilvl="4" w:tplc="694E6776">
      <w:start w:val="1"/>
      <w:numFmt w:val="bullet"/>
      <w:lvlText w:val="o"/>
      <w:lvlJc w:val="left"/>
      <w:pPr>
        <w:ind w:left="3600" w:hanging="360"/>
      </w:pPr>
      <w:rPr>
        <w:rFonts w:hint="default" w:ascii="Courier New" w:hAnsi="Courier New"/>
      </w:rPr>
    </w:lvl>
    <w:lvl w:ilvl="5" w:tplc="BB6C9CF6">
      <w:start w:val="1"/>
      <w:numFmt w:val="bullet"/>
      <w:lvlText w:val=""/>
      <w:lvlJc w:val="left"/>
      <w:pPr>
        <w:ind w:left="4320" w:hanging="360"/>
      </w:pPr>
      <w:rPr>
        <w:rFonts w:hint="default" w:ascii="Wingdings" w:hAnsi="Wingdings"/>
      </w:rPr>
    </w:lvl>
    <w:lvl w:ilvl="6" w:tplc="33A6F562">
      <w:start w:val="1"/>
      <w:numFmt w:val="bullet"/>
      <w:lvlText w:val=""/>
      <w:lvlJc w:val="left"/>
      <w:pPr>
        <w:ind w:left="5040" w:hanging="360"/>
      </w:pPr>
      <w:rPr>
        <w:rFonts w:hint="default" w:ascii="Symbol" w:hAnsi="Symbol"/>
      </w:rPr>
    </w:lvl>
    <w:lvl w:ilvl="7" w:tplc="3212249A">
      <w:start w:val="1"/>
      <w:numFmt w:val="bullet"/>
      <w:lvlText w:val="o"/>
      <w:lvlJc w:val="left"/>
      <w:pPr>
        <w:ind w:left="5760" w:hanging="360"/>
      </w:pPr>
      <w:rPr>
        <w:rFonts w:hint="default" w:ascii="Courier New" w:hAnsi="Courier New"/>
      </w:rPr>
    </w:lvl>
    <w:lvl w:ilvl="8" w:tplc="A39E8C62">
      <w:start w:val="1"/>
      <w:numFmt w:val="bullet"/>
      <w:lvlText w:val=""/>
      <w:lvlJc w:val="left"/>
      <w:pPr>
        <w:ind w:left="6480" w:hanging="360"/>
      </w:pPr>
      <w:rPr>
        <w:rFonts w:hint="default" w:ascii="Wingdings" w:hAnsi="Wingdings"/>
      </w:rPr>
    </w:lvl>
  </w:abstractNum>
  <w:abstractNum w:abstractNumId="3" w15:restartNumberingAfterBreak="0">
    <w:nsid w:val="23BA1810"/>
    <w:multiLevelType w:val="hybridMultilevel"/>
    <w:tmpl w:val="4120E79C"/>
    <w:lvl w:ilvl="0" w:tplc="00228E82">
      <w:start w:val="1"/>
      <w:numFmt w:val="bullet"/>
      <w:lvlText w:val="o"/>
      <w:lvlJc w:val="left"/>
      <w:pPr>
        <w:ind w:left="720" w:hanging="360"/>
      </w:pPr>
      <w:rPr>
        <w:rFonts w:hint="default" w:ascii="Courier New" w:hAnsi="Courier New"/>
      </w:rPr>
    </w:lvl>
    <w:lvl w:ilvl="1" w:tplc="8E34EA0E">
      <w:start w:val="1"/>
      <w:numFmt w:val="bullet"/>
      <w:lvlText w:val="o"/>
      <w:lvlJc w:val="left"/>
      <w:pPr>
        <w:ind w:left="1440" w:hanging="360"/>
      </w:pPr>
      <w:rPr>
        <w:rFonts w:hint="default" w:ascii="Courier New" w:hAnsi="Courier New"/>
      </w:rPr>
    </w:lvl>
    <w:lvl w:ilvl="2" w:tplc="D310AF00">
      <w:start w:val="1"/>
      <w:numFmt w:val="bullet"/>
      <w:lvlText w:val=""/>
      <w:lvlJc w:val="left"/>
      <w:pPr>
        <w:ind w:left="2160" w:hanging="360"/>
      </w:pPr>
      <w:rPr>
        <w:rFonts w:hint="default" w:ascii="Wingdings" w:hAnsi="Wingdings"/>
      </w:rPr>
    </w:lvl>
    <w:lvl w:ilvl="3" w:tplc="317E3ABE">
      <w:start w:val="1"/>
      <w:numFmt w:val="bullet"/>
      <w:lvlText w:val=""/>
      <w:lvlJc w:val="left"/>
      <w:pPr>
        <w:ind w:left="2880" w:hanging="360"/>
      </w:pPr>
      <w:rPr>
        <w:rFonts w:hint="default" w:ascii="Symbol" w:hAnsi="Symbol"/>
      </w:rPr>
    </w:lvl>
    <w:lvl w:ilvl="4" w:tplc="EBD6F298">
      <w:start w:val="1"/>
      <w:numFmt w:val="bullet"/>
      <w:lvlText w:val="o"/>
      <w:lvlJc w:val="left"/>
      <w:pPr>
        <w:ind w:left="3600" w:hanging="360"/>
      </w:pPr>
      <w:rPr>
        <w:rFonts w:hint="default" w:ascii="Courier New" w:hAnsi="Courier New"/>
      </w:rPr>
    </w:lvl>
    <w:lvl w:ilvl="5" w:tplc="488C8CC4">
      <w:start w:val="1"/>
      <w:numFmt w:val="bullet"/>
      <w:lvlText w:val=""/>
      <w:lvlJc w:val="left"/>
      <w:pPr>
        <w:ind w:left="4320" w:hanging="360"/>
      </w:pPr>
      <w:rPr>
        <w:rFonts w:hint="default" w:ascii="Wingdings" w:hAnsi="Wingdings"/>
      </w:rPr>
    </w:lvl>
    <w:lvl w:ilvl="6" w:tplc="DF765FA2">
      <w:start w:val="1"/>
      <w:numFmt w:val="bullet"/>
      <w:lvlText w:val=""/>
      <w:lvlJc w:val="left"/>
      <w:pPr>
        <w:ind w:left="5040" w:hanging="360"/>
      </w:pPr>
      <w:rPr>
        <w:rFonts w:hint="default" w:ascii="Symbol" w:hAnsi="Symbol"/>
      </w:rPr>
    </w:lvl>
    <w:lvl w:ilvl="7" w:tplc="273A57EE">
      <w:start w:val="1"/>
      <w:numFmt w:val="bullet"/>
      <w:lvlText w:val="o"/>
      <w:lvlJc w:val="left"/>
      <w:pPr>
        <w:ind w:left="5760" w:hanging="360"/>
      </w:pPr>
      <w:rPr>
        <w:rFonts w:hint="default" w:ascii="Courier New" w:hAnsi="Courier New"/>
      </w:rPr>
    </w:lvl>
    <w:lvl w:ilvl="8" w:tplc="D8C6CB78">
      <w:start w:val="1"/>
      <w:numFmt w:val="bullet"/>
      <w:lvlText w:val=""/>
      <w:lvlJc w:val="left"/>
      <w:pPr>
        <w:ind w:left="6480" w:hanging="360"/>
      </w:pPr>
      <w:rPr>
        <w:rFonts w:hint="default" w:ascii="Wingdings" w:hAnsi="Wingdings"/>
      </w:rPr>
    </w:lvl>
  </w:abstractNum>
  <w:abstractNum w:abstractNumId="4" w15:restartNumberingAfterBreak="0">
    <w:nsid w:val="25EA8E15"/>
    <w:multiLevelType w:val="hybridMultilevel"/>
    <w:tmpl w:val="73F05AA0"/>
    <w:lvl w:ilvl="0" w:tplc="47227212">
      <w:start w:val="1"/>
      <w:numFmt w:val="bullet"/>
      <w:lvlText w:val="o"/>
      <w:lvlJc w:val="left"/>
      <w:pPr>
        <w:ind w:left="720" w:hanging="360"/>
      </w:pPr>
      <w:rPr>
        <w:rFonts w:hint="default" w:ascii="Courier New" w:hAnsi="Courier New"/>
      </w:rPr>
    </w:lvl>
    <w:lvl w:ilvl="1" w:tplc="BF18AB46">
      <w:start w:val="1"/>
      <w:numFmt w:val="bullet"/>
      <w:lvlText w:val="o"/>
      <w:lvlJc w:val="left"/>
      <w:pPr>
        <w:ind w:left="1440" w:hanging="360"/>
      </w:pPr>
      <w:rPr>
        <w:rFonts w:hint="default" w:ascii="Courier New" w:hAnsi="Courier New"/>
      </w:rPr>
    </w:lvl>
    <w:lvl w:ilvl="2" w:tplc="27F8B0FC">
      <w:start w:val="1"/>
      <w:numFmt w:val="bullet"/>
      <w:lvlText w:val=""/>
      <w:lvlJc w:val="left"/>
      <w:pPr>
        <w:ind w:left="2160" w:hanging="360"/>
      </w:pPr>
      <w:rPr>
        <w:rFonts w:hint="default" w:ascii="Wingdings" w:hAnsi="Wingdings"/>
      </w:rPr>
    </w:lvl>
    <w:lvl w:ilvl="3" w:tplc="5EDCB0FA">
      <w:start w:val="1"/>
      <w:numFmt w:val="bullet"/>
      <w:lvlText w:val=""/>
      <w:lvlJc w:val="left"/>
      <w:pPr>
        <w:ind w:left="2880" w:hanging="360"/>
      </w:pPr>
      <w:rPr>
        <w:rFonts w:hint="default" w:ascii="Symbol" w:hAnsi="Symbol"/>
      </w:rPr>
    </w:lvl>
    <w:lvl w:ilvl="4" w:tplc="0966099C">
      <w:start w:val="1"/>
      <w:numFmt w:val="bullet"/>
      <w:lvlText w:val="o"/>
      <w:lvlJc w:val="left"/>
      <w:pPr>
        <w:ind w:left="3600" w:hanging="360"/>
      </w:pPr>
      <w:rPr>
        <w:rFonts w:hint="default" w:ascii="Courier New" w:hAnsi="Courier New"/>
      </w:rPr>
    </w:lvl>
    <w:lvl w:ilvl="5" w:tplc="F70AD2A0">
      <w:start w:val="1"/>
      <w:numFmt w:val="bullet"/>
      <w:lvlText w:val=""/>
      <w:lvlJc w:val="left"/>
      <w:pPr>
        <w:ind w:left="4320" w:hanging="360"/>
      </w:pPr>
      <w:rPr>
        <w:rFonts w:hint="default" w:ascii="Wingdings" w:hAnsi="Wingdings"/>
      </w:rPr>
    </w:lvl>
    <w:lvl w:ilvl="6" w:tplc="D54AF848">
      <w:start w:val="1"/>
      <w:numFmt w:val="bullet"/>
      <w:lvlText w:val=""/>
      <w:lvlJc w:val="left"/>
      <w:pPr>
        <w:ind w:left="5040" w:hanging="360"/>
      </w:pPr>
      <w:rPr>
        <w:rFonts w:hint="default" w:ascii="Symbol" w:hAnsi="Symbol"/>
      </w:rPr>
    </w:lvl>
    <w:lvl w:ilvl="7" w:tplc="9DBE0658">
      <w:start w:val="1"/>
      <w:numFmt w:val="bullet"/>
      <w:lvlText w:val="o"/>
      <w:lvlJc w:val="left"/>
      <w:pPr>
        <w:ind w:left="5760" w:hanging="360"/>
      </w:pPr>
      <w:rPr>
        <w:rFonts w:hint="default" w:ascii="Courier New" w:hAnsi="Courier New"/>
      </w:rPr>
    </w:lvl>
    <w:lvl w:ilvl="8" w:tplc="A7108204">
      <w:start w:val="1"/>
      <w:numFmt w:val="bullet"/>
      <w:lvlText w:val=""/>
      <w:lvlJc w:val="left"/>
      <w:pPr>
        <w:ind w:left="6480" w:hanging="360"/>
      </w:pPr>
      <w:rPr>
        <w:rFonts w:hint="default" w:ascii="Wingdings" w:hAnsi="Wingdings"/>
      </w:rPr>
    </w:lvl>
  </w:abstractNum>
  <w:abstractNum w:abstractNumId="5" w15:restartNumberingAfterBreak="0">
    <w:nsid w:val="597E2D98"/>
    <w:multiLevelType w:val="hybridMultilevel"/>
    <w:tmpl w:val="1CD0D8CE"/>
    <w:lvl w:ilvl="0" w:tplc="EC10E5D4">
      <w:start w:val="1"/>
      <w:numFmt w:val="bullet"/>
      <w:lvlText w:val="o"/>
      <w:lvlJc w:val="left"/>
      <w:pPr>
        <w:ind w:left="720" w:hanging="360"/>
      </w:pPr>
      <w:rPr>
        <w:rFonts w:hint="default" w:ascii="Courier New" w:hAnsi="Courier New"/>
      </w:rPr>
    </w:lvl>
    <w:lvl w:ilvl="1" w:tplc="91EA49E4">
      <w:start w:val="1"/>
      <w:numFmt w:val="bullet"/>
      <w:lvlText w:val="o"/>
      <w:lvlJc w:val="left"/>
      <w:pPr>
        <w:ind w:left="1440" w:hanging="360"/>
      </w:pPr>
      <w:rPr>
        <w:rFonts w:hint="default" w:ascii="Courier New" w:hAnsi="Courier New"/>
      </w:rPr>
    </w:lvl>
    <w:lvl w:ilvl="2" w:tplc="2FEAA85A">
      <w:start w:val="1"/>
      <w:numFmt w:val="bullet"/>
      <w:lvlText w:val=""/>
      <w:lvlJc w:val="left"/>
      <w:pPr>
        <w:ind w:left="2160" w:hanging="360"/>
      </w:pPr>
      <w:rPr>
        <w:rFonts w:hint="default" w:ascii="Wingdings" w:hAnsi="Wingdings"/>
      </w:rPr>
    </w:lvl>
    <w:lvl w:ilvl="3" w:tplc="F8521560">
      <w:start w:val="1"/>
      <w:numFmt w:val="bullet"/>
      <w:lvlText w:val=""/>
      <w:lvlJc w:val="left"/>
      <w:pPr>
        <w:ind w:left="2880" w:hanging="360"/>
      </w:pPr>
      <w:rPr>
        <w:rFonts w:hint="default" w:ascii="Symbol" w:hAnsi="Symbol"/>
      </w:rPr>
    </w:lvl>
    <w:lvl w:ilvl="4" w:tplc="5CA47A74">
      <w:start w:val="1"/>
      <w:numFmt w:val="bullet"/>
      <w:lvlText w:val="o"/>
      <w:lvlJc w:val="left"/>
      <w:pPr>
        <w:ind w:left="3600" w:hanging="360"/>
      </w:pPr>
      <w:rPr>
        <w:rFonts w:hint="default" w:ascii="Courier New" w:hAnsi="Courier New"/>
      </w:rPr>
    </w:lvl>
    <w:lvl w:ilvl="5" w:tplc="4FDABBD2">
      <w:start w:val="1"/>
      <w:numFmt w:val="bullet"/>
      <w:lvlText w:val=""/>
      <w:lvlJc w:val="left"/>
      <w:pPr>
        <w:ind w:left="4320" w:hanging="360"/>
      </w:pPr>
      <w:rPr>
        <w:rFonts w:hint="default" w:ascii="Wingdings" w:hAnsi="Wingdings"/>
      </w:rPr>
    </w:lvl>
    <w:lvl w:ilvl="6" w:tplc="1E2AA340">
      <w:start w:val="1"/>
      <w:numFmt w:val="bullet"/>
      <w:lvlText w:val=""/>
      <w:lvlJc w:val="left"/>
      <w:pPr>
        <w:ind w:left="5040" w:hanging="360"/>
      </w:pPr>
      <w:rPr>
        <w:rFonts w:hint="default" w:ascii="Symbol" w:hAnsi="Symbol"/>
      </w:rPr>
    </w:lvl>
    <w:lvl w:ilvl="7" w:tplc="38E29864">
      <w:start w:val="1"/>
      <w:numFmt w:val="bullet"/>
      <w:lvlText w:val="o"/>
      <w:lvlJc w:val="left"/>
      <w:pPr>
        <w:ind w:left="5760" w:hanging="360"/>
      </w:pPr>
      <w:rPr>
        <w:rFonts w:hint="default" w:ascii="Courier New" w:hAnsi="Courier New"/>
      </w:rPr>
    </w:lvl>
    <w:lvl w:ilvl="8" w:tplc="A5FA0AC4">
      <w:start w:val="1"/>
      <w:numFmt w:val="bullet"/>
      <w:lvlText w:val=""/>
      <w:lvlJc w:val="left"/>
      <w:pPr>
        <w:ind w:left="6480" w:hanging="360"/>
      </w:pPr>
      <w:rPr>
        <w:rFonts w:hint="default" w:ascii="Wingdings" w:hAnsi="Wingdings"/>
      </w:rPr>
    </w:lvl>
  </w:abstractNum>
  <w:abstractNum w:abstractNumId="6" w15:restartNumberingAfterBreak="0">
    <w:nsid w:val="6DE7853A"/>
    <w:multiLevelType w:val="hybridMultilevel"/>
    <w:tmpl w:val="74AECB40"/>
    <w:lvl w:ilvl="0" w:tplc="050875E0">
      <w:start w:val="1"/>
      <w:numFmt w:val="bullet"/>
      <w:lvlText w:val="o"/>
      <w:lvlJc w:val="left"/>
      <w:pPr>
        <w:ind w:left="720" w:hanging="360"/>
      </w:pPr>
      <w:rPr>
        <w:rFonts w:hint="default" w:ascii="Courier New" w:hAnsi="Courier New"/>
      </w:rPr>
    </w:lvl>
    <w:lvl w:ilvl="1" w:tplc="7D84BCC8">
      <w:start w:val="1"/>
      <w:numFmt w:val="bullet"/>
      <w:lvlText w:val="o"/>
      <w:lvlJc w:val="left"/>
      <w:pPr>
        <w:ind w:left="1440" w:hanging="360"/>
      </w:pPr>
      <w:rPr>
        <w:rFonts w:hint="default" w:ascii="Courier New" w:hAnsi="Courier New"/>
      </w:rPr>
    </w:lvl>
    <w:lvl w:ilvl="2" w:tplc="F6CCB432">
      <w:start w:val="1"/>
      <w:numFmt w:val="bullet"/>
      <w:lvlText w:val=""/>
      <w:lvlJc w:val="left"/>
      <w:pPr>
        <w:ind w:left="2160" w:hanging="360"/>
      </w:pPr>
      <w:rPr>
        <w:rFonts w:hint="default" w:ascii="Wingdings" w:hAnsi="Wingdings"/>
      </w:rPr>
    </w:lvl>
    <w:lvl w:ilvl="3" w:tplc="7B5043B2">
      <w:start w:val="1"/>
      <w:numFmt w:val="bullet"/>
      <w:lvlText w:val=""/>
      <w:lvlJc w:val="left"/>
      <w:pPr>
        <w:ind w:left="2880" w:hanging="360"/>
      </w:pPr>
      <w:rPr>
        <w:rFonts w:hint="default" w:ascii="Symbol" w:hAnsi="Symbol"/>
      </w:rPr>
    </w:lvl>
    <w:lvl w:ilvl="4" w:tplc="99ACCB7C">
      <w:start w:val="1"/>
      <w:numFmt w:val="bullet"/>
      <w:lvlText w:val="o"/>
      <w:lvlJc w:val="left"/>
      <w:pPr>
        <w:ind w:left="3600" w:hanging="360"/>
      </w:pPr>
      <w:rPr>
        <w:rFonts w:hint="default" w:ascii="Courier New" w:hAnsi="Courier New"/>
      </w:rPr>
    </w:lvl>
    <w:lvl w:ilvl="5" w:tplc="0FC68568">
      <w:start w:val="1"/>
      <w:numFmt w:val="bullet"/>
      <w:lvlText w:val=""/>
      <w:lvlJc w:val="left"/>
      <w:pPr>
        <w:ind w:left="4320" w:hanging="360"/>
      </w:pPr>
      <w:rPr>
        <w:rFonts w:hint="default" w:ascii="Wingdings" w:hAnsi="Wingdings"/>
      </w:rPr>
    </w:lvl>
    <w:lvl w:ilvl="6" w:tplc="4AF85C22">
      <w:start w:val="1"/>
      <w:numFmt w:val="bullet"/>
      <w:lvlText w:val=""/>
      <w:lvlJc w:val="left"/>
      <w:pPr>
        <w:ind w:left="5040" w:hanging="360"/>
      </w:pPr>
      <w:rPr>
        <w:rFonts w:hint="default" w:ascii="Symbol" w:hAnsi="Symbol"/>
      </w:rPr>
    </w:lvl>
    <w:lvl w:ilvl="7" w:tplc="EB023588">
      <w:start w:val="1"/>
      <w:numFmt w:val="bullet"/>
      <w:lvlText w:val="o"/>
      <w:lvlJc w:val="left"/>
      <w:pPr>
        <w:ind w:left="5760" w:hanging="360"/>
      </w:pPr>
      <w:rPr>
        <w:rFonts w:hint="default" w:ascii="Courier New" w:hAnsi="Courier New"/>
      </w:rPr>
    </w:lvl>
    <w:lvl w:ilvl="8" w:tplc="0BD43532">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3465"/>
    <w:rsid w:val="00014E0C"/>
    <w:rsid w:val="00017DCD"/>
    <w:rsid w:val="00025BD2"/>
    <w:rsid w:val="00040DFE"/>
    <w:rsid w:val="0004622B"/>
    <w:rsid w:val="00055E58"/>
    <w:rsid w:val="000574D8"/>
    <w:rsid w:val="00074FF4"/>
    <w:rsid w:val="00077025"/>
    <w:rsid w:val="000879E7"/>
    <w:rsid w:val="000937F3"/>
    <w:rsid w:val="000B041A"/>
    <w:rsid w:val="000C114C"/>
    <w:rsid w:val="000C545B"/>
    <w:rsid w:val="000D0575"/>
    <w:rsid w:val="000F1EB8"/>
    <w:rsid w:val="000F4B1F"/>
    <w:rsid w:val="00107BF6"/>
    <w:rsid w:val="00113F77"/>
    <w:rsid w:val="00116380"/>
    <w:rsid w:val="001204DE"/>
    <w:rsid w:val="00130F8A"/>
    <w:rsid w:val="0013622E"/>
    <w:rsid w:val="00157740"/>
    <w:rsid w:val="00175F59"/>
    <w:rsid w:val="00182565"/>
    <w:rsid w:val="001A2523"/>
    <w:rsid w:val="001A2A3E"/>
    <w:rsid w:val="001B28A2"/>
    <w:rsid w:val="001D28FD"/>
    <w:rsid w:val="001D7464"/>
    <w:rsid w:val="00200FB9"/>
    <w:rsid w:val="0021532C"/>
    <w:rsid w:val="00215C29"/>
    <w:rsid w:val="00217574"/>
    <w:rsid w:val="0021788E"/>
    <w:rsid w:val="00217F18"/>
    <w:rsid w:val="00243D4F"/>
    <w:rsid w:val="002510E6"/>
    <w:rsid w:val="002517E3"/>
    <w:rsid w:val="00253A7F"/>
    <w:rsid w:val="00281B7A"/>
    <w:rsid w:val="002933A0"/>
    <w:rsid w:val="002937F3"/>
    <w:rsid w:val="0029435D"/>
    <w:rsid w:val="002A10F9"/>
    <w:rsid w:val="002A7D78"/>
    <w:rsid w:val="002B01AD"/>
    <w:rsid w:val="002C2D14"/>
    <w:rsid w:val="002C3C50"/>
    <w:rsid w:val="002DF224"/>
    <w:rsid w:val="002E00FF"/>
    <w:rsid w:val="002E1B8C"/>
    <w:rsid w:val="002F60C2"/>
    <w:rsid w:val="00300660"/>
    <w:rsid w:val="00301D34"/>
    <w:rsid w:val="00317849"/>
    <w:rsid w:val="00321E58"/>
    <w:rsid w:val="00330A13"/>
    <w:rsid w:val="003329E7"/>
    <w:rsid w:val="00346FB0"/>
    <w:rsid w:val="00360472"/>
    <w:rsid w:val="003768FF"/>
    <w:rsid w:val="00380E5D"/>
    <w:rsid w:val="00384333"/>
    <w:rsid w:val="0038B515"/>
    <w:rsid w:val="0039721D"/>
    <w:rsid w:val="003A3930"/>
    <w:rsid w:val="003A47D8"/>
    <w:rsid w:val="003C4B95"/>
    <w:rsid w:val="003D3CB6"/>
    <w:rsid w:val="003E4D87"/>
    <w:rsid w:val="003F6B2C"/>
    <w:rsid w:val="004016E2"/>
    <w:rsid w:val="00424E4F"/>
    <w:rsid w:val="00436E0E"/>
    <w:rsid w:val="004425D8"/>
    <w:rsid w:val="004935FC"/>
    <w:rsid w:val="004C197F"/>
    <w:rsid w:val="004C7103"/>
    <w:rsid w:val="004D54ED"/>
    <w:rsid w:val="004D7169"/>
    <w:rsid w:val="004F3B53"/>
    <w:rsid w:val="00500527"/>
    <w:rsid w:val="00510A37"/>
    <w:rsid w:val="00517B96"/>
    <w:rsid w:val="00527579"/>
    <w:rsid w:val="0053E054"/>
    <w:rsid w:val="00543E8E"/>
    <w:rsid w:val="00546B0C"/>
    <w:rsid w:val="00561592"/>
    <w:rsid w:val="005630B3"/>
    <w:rsid w:val="005A6120"/>
    <w:rsid w:val="005B660C"/>
    <w:rsid w:val="005C0A65"/>
    <w:rsid w:val="005C280D"/>
    <w:rsid w:val="005C34F0"/>
    <w:rsid w:val="005E21E6"/>
    <w:rsid w:val="005F0308"/>
    <w:rsid w:val="005F274F"/>
    <w:rsid w:val="0060CD72"/>
    <w:rsid w:val="00616AB3"/>
    <w:rsid w:val="0061C494"/>
    <w:rsid w:val="006276C2"/>
    <w:rsid w:val="00671A5C"/>
    <w:rsid w:val="00690800"/>
    <w:rsid w:val="006A07E0"/>
    <w:rsid w:val="006B4870"/>
    <w:rsid w:val="006B585C"/>
    <w:rsid w:val="006C464A"/>
    <w:rsid w:val="006D6A27"/>
    <w:rsid w:val="006E2F9B"/>
    <w:rsid w:val="006E75A5"/>
    <w:rsid w:val="006F6BB8"/>
    <w:rsid w:val="00707A67"/>
    <w:rsid w:val="00711049"/>
    <w:rsid w:val="00723BB4"/>
    <w:rsid w:val="00726116"/>
    <w:rsid w:val="00734461"/>
    <w:rsid w:val="00752E05"/>
    <w:rsid w:val="007824C4"/>
    <w:rsid w:val="00795027"/>
    <w:rsid w:val="007964A4"/>
    <w:rsid w:val="007A6FDC"/>
    <w:rsid w:val="007C3793"/>
    <w:rsid w:val="007C6381"/>
    <w:rsid w:val="00800670"/>
    <w:rsid w:val="0080614C"/>
    <w:rsid w:val="00823EFD"/>
    <w:rsid w:val="008242EA"/>
    <w:rsid w:val="00843581"/>
    <w:rsid w:val="00860364"/>
    <w:rsid w:val="00874C4C"/>
    <w:rsid w:val="008814F8"/>
    <w:rsid w:val="00882343"/>
    <w:rsid w:val="00883F54"/>
    <w:rsid w:val="00899163"/>
    <w:rsid w:val="008D5511"/>
    <w:rsid w:val="008E548A"/>
    <w:rsid w:val="008E5C36"/>
    <w:rsid w:val="009161AD"/>
    <w:rsid w:val="00917698"/>
    <w:rsid w:val="00930864"/>
    <w:rsid w:val="00930B8C"/>
    <w:rsid w:val="00933C35"/>
    <w:rsid w:val="00947696"/>
    <w:rsid w:val="00947FD4"/>
    <w:rsid w:val="00955E37"/>
    <w:rsid w:val="00957416"/>
    <w:rsid w:val="00966BF5"/>
    <w:rsid w:val="00981335"/>
    <w:rsid w:val="009858B8"/>
    <w:rsid w:val="0099651D"/>
    <w:rsid w:val="009A131D"/>
    <w:rsid w:val="009A3308"/>
    <w:rsid w:val="009B7D53"/>
    <w:rsid w:val="009C435C"/>
    <w:rsid w:val="009E06E2"/>
    <w:rsid w:val="009F1CBA"/>
    <w:rsid w:val="009F2BE8"/>
    <w:rsid w:val="00A139E6"/>
    <w:rsid w:val="00A16952"/>
    <w:rsid w:val="00A17826"/>
    <w:rsid w:val="00A33192"/>
    <w:rsid w:val="00A356AE"/>
    <w:rsid w:val="00A58AF5"/>
    <w:rsid w:val="00A6153F"/>
    <w:rsid w:val="00A81135"/>
    <w:rsid w:val="00A84BD2"/>
    <w:rsid w:val="00A92AD3"/>
    <w:rsid w:val="00AB0CC9"/>
    <w:rsid w:val="00AB9C0C"/>
    <w:rsid w:val="00AC3DBA"/>
    <w:rsid w:val="00AC44A3"/>
    <w:rsid w:val="00AD41F4"/>
    <w:rsid w:val="00AD6603"/>
    <w:rsid w:val="00AD6D44"/>
    <w:rsid w:val="00AE1C58"/>
    <w:rsid w:val="00AE307D"/>
    <w:rsid w:val="00AE5B3B"/>
    <w:rsid w:val="00AE6357"/>
    <w:rsid w:val="00AF219D"/>
    <w:rsid w:val="00AF4CFE"/>
    <w:rsid w:val="00B00456"/>
    <w:rsid w:val="00B01153"/>
    <w:rsid w:val="00B03714"/>
    <w:rsid w:val="00B06145"/>
    <w:rsid w:val="00B34034"/>
    <w:rsid w:val="00B35B06"/>
    <w:rsid w:val="00B46F0E"/>
    <w:rsid w:val="00B51256"/>
    <w:rsid w:val="00B61E7C"/>
    <w:rsid w:val="00B6230E"/>
    <w:rsid w:val="00B70288"/>
    <w:rsid w:val="00B711E5"/>
    <w:rsid w:val="00B77003"/>
    <w:rsid w:val="00B774A5"/>
    <w:rsid w:val="00B81D3A"/>
    <w:rsid w:val="00BC6C58"/>
    <w:rsid w:val="00BF723B"/>
    <w:rsid w:val="00C06593"/>
    <w:rsid w:val="00C1240E"/>
    <w:rsid w:val="00C17D48"/>
    <w:rsid w:val="00C20606"/>
    <w:rsid w:val="00C211EA"/>
    <w:rsid w:val="00C24E0E"/>
    <w:rsid w:val="00C25095"/>
    <w:rsid w:val="00C7669D"/>
    <w:rsid w:val="00C84643"/>
    <w:rsid w:val="00C943CF"/>
    <w:rsid w:val="00CA18D4"/>
    <w:rsid w:val="00CA19BB"/>
    <w:rsid w:val="00CA3AED"/>
    <w:rsid w:val="00CE3345"/>
    <w:rsid w:val="00CE43DA"/>
    <w:rsid w:val="00CE48A7"/>
    <w:rsid w:val="00CE51F0"/>
    <w:rsid w:val="00CE747B"/>
    <w:rsid w:val="00CE7673"/>
    <w:rsid w:val="00CE7B80"/>
    <w:rsid w:val="00CE7BEC"/>
    <w:rsid w:val="00D07886"/>
    <w:rsid w:val="00D22A17"/>
    <w:rsid w:val="00D30429"/>
    <w:rsid w:val="00D60D46"/>
    <w:rsid w:val="00D63593"/>
    <w:rsid w:val="00D76901"/>
    <w:rsid w:val="00DB1C3D"/>
    <w:rsid w:val="00DB3191"/>
    <w:rsid w:val="00DC37FA"/>
    <w:rsid w:val="00DD1F4A"/>
    <w:rsid w:val="00DE7E5F"/>
    <w:rsid w:val="00DF3575"/>
    <w:rsid w:val="00DF688E"/>
    <w:rsid w:val="00E1052D"/>
    <w:rsid w:val="00E11AF2"/>
    <w:rsid w:val="00E23FEA"/>
    <w:rsid w:val="00E31298"/>
    <w:rsid w:val="00E53804"/>
    <w:rsid w:val="00E61B96"/>
    <w:rsid w:val="00E64105"/>
    <w:rsid w:val="00E813DC"/>
    <w:rsid w:val="00EA00B9"/>
    <w:rsid w:val="00EA41F5"/>
    <w:rsid w:val="00EA7110"/>
    <w:rsid w:val="00EAB0F0"/>
    <w:rsid w:val="00EC485F"/>
    <w:rsid w:val="00EC5479"/>
    <w:rsid w:val="00EC5E66"/>
    <w:rsid w:val="00ED0CFD"/>
    <w:rsid w:val="00EE3733"/>
    <w:rsid w:val="00F065BF"/>
    <w:rsid w:val="00F117DF"/>
    <w:rsid w:val="00F23262"/>
    <w:rsid w:val="00F4523E"/>
    <w:rsid w:val="00F4D4DF"/>
    <w:rsid w:val="00F63222"/>
    <w:rsid w:val="00F7639B"/>
    <w:rsid w:val="00F91CFD"/>
    <w:rsid w:val="00FA07ED"/>
    <w:rsid w:val="00FA0D8F"/>
    <w:rsid w:val="00FA4F25"/>
    <w:rsid w:val="00FB5589"/>
    <w:rsid w:val="00FBB154"/>
    <w:rsid w:val="00FD66E4"/>
    <w:rsid w:val="00FF75B6"/>
    <w:rsid w:val="0107F31D"/>
    <w:rsid w:val="012F6047"/>
    <w:rsid w:val="01390DD9"/>
    <w:rsid w:val="014F3E1F"/>
    <w:rsid w:val="01651528"/>
    <w:rsid w:val="01877929"/>
    <w:rsid w:val="018A23A3"/>
    <w:rsid w:val="0191B924"/>
    <w:rsid w:val="01937DBD"/>
    <w:rsid w:val="01C3C357"/>
    <w:rsid w:val="01CB3C09"/>
    <w:rsid w:val="01D4C32F"/>
    <w:rsid w:val="01DA291F"/>
    <w:rsid w:val="01E948BB"/>
    <w:rsid w:val="01F13363"/>
    <w:rsid w:val="02136AD9"/>
    <w:rsid w:val="0239C008"/>
    <w:rsid w:val="023EB6FC"/>
    <w:rsid w:val="0241AF35"/>
    <w:rsid w:val="02736135"/>
    <w:rsid w:val="0280760E"/>
    <w:rsid w:val="028F7F56"/>
    <w:rsid w:val="0290A540"/>
    <w:rsid w:val="0292E1A4"/>
    <w:rsid w:val="0293C5DC"/>
    <w:rsid w:val="02AB41BA"/>
    <w:rsid w:val="02B22F4F"/>
    <w:rsid w:val="02B4EE4C"/>
    <w:rsid w:val="02C2E9FB"/>
    <w:rsid w:val="02CC78B4"/>
    <w:rsid w:val="02D35641"/>
    <w:rsid w:val="02D535B5"/>
    <w:rsid w:val="02D6DF33"/>
    <w:rsid w:val="02DB49B4"/>
    <w:rsid w:val="02DF8DEE"/>
    <w:rsid w:val="02E389FD"/>
    <w:rsid w:val="02E8AC06"/>
    <w:rsid w:val="02F4C4D4"/>
    <w:rsid w:val="02FA70D9"/>
    <w:rsid w:val="03125DD2"/>
    <w:rsid w:val="032E9AFC"/>
    <w:rsid w:val="0336D236"/>
    <w:rsid w:val="033DF53B"/>
    <w:rsid w:val="0356B88E"/>
    <w:rsid w:val="0364954B"/>
    <w:rsid w:val="038233C5"/>
    <w:rsid w:val="03BDC79B"/>
    <w:rsid w:val="03CDE95E"/>
    <w:rsid w:val="03D2E704"/>
    <w:rsid w:val="03D7369B"/>
    <w:rsid w:val="03DBB2B3"/>
    <w:rsid w:val="03ED57A2"/>
    <w:rsid w:val="040FADCC"/>
    <w:rsid w:val="0425750F"/>
    <w:rsid w:val="042660BE"/>
    <w:rsid w:val="04314454"/>
    <w:rsid w:val="0459E997"/>
    <w:rsid w:val="0461A410"/>
    <w:rsid w:val="04693DFE"/>
    <w:rsid w:val="046ABCAD"/>
    <w:rsid w:val="047D0831"/>
    <w:rsid w:val="04823050"/>
    <w:rsid w:val="048D9F16"/>
    <w:rsid w:val="049DADBD"/>
    <w:rsid w:val="04A1227F"/>
    <w:rsid w:val="04A7C597"/>
    <w:rsid w:val="04D2C419"/>
    <w:rsid w:val="04ECD47B"/>
    <w:rsid w:val="04F3A0F2"/>
    <w:rsid w:val="04F65F9C"/>
    <w:rsid w:val="04FCB1D5"/>
    <w:rsid w:val="04FE2F95"/>
    <w:rsid w:val="05020B57"/>
    <w:rsid w:val="0511C9E1"/>
    <w:rsid w:val="052F3EFD"/>
    <w:rsid w:val="05302553"/>
    <w:rsid w:val="0536B5F8"/>
    <w:rsid w:val="053A846A"/>
    <w:rsid w:val="05461412"/>
    <w:rsid w:val="055715E0"/>
    <w:rsid w:val="055C9FC4"/>
    <w:rsid w:val="0561E27A"/>
    <w:rsid w:val="0578FAD9"/>
    <w:rsid w:val="057C118E"/>
    <w:rsid w:val="057EBFE5"/>
    <w:rsid w:val="0597D8E7"/>
    <w:rsid w:val="059C71A6"/>
    <w:rsid w:val="05A43E63"/>
    <w:rsid w:val="05AFA91D"/>
    <w:rsid w:val="05B5FA1A"/>
    <w:rsid w:val="05BD66C0"/>
    <w:rsid w:val="05C72666"/>
    <w:rsid w:val="05C9A085"/>
    <w:rsid w:val="06231845"/>
    <w:rsid w:val="0627568B"/>
    <w:rsid w:val="06468F7E"/>
    <w:rsid w:val="0650D9E7"/>
    <w:rsid w:val="0665D49B"/>
    <w:rsid w:val="06AF81D5"/>
    <w:rsid w:val="06BE05A8"/>
    <w:rsid w:val="0703B0CC"/>
    <w:rsid w:val="070EEDB2"/>
    <w:rsid w:val="071300AE"/>
    <w:rsid w:val="071817E7"/>
    <w:rsid w:val="072A8B60"/>
    <w:rsid w:val="07300BE8"/>
    <w:rsid w:val="07359B99"/>
    <w:rsid w:val="0736D661"/>
    <w:rsid w:val="0785ECC3"/>
    <w:rsid w:val="0788F9B6"/>
    <w:rsid w:val="07A5A9F4"/>
    <w:rsid w:val="07BDC384"/>
    <w:rsid w:val="07C556E3"/>
    <w:rsid w:val="07D72AE5"/>
    <w:rsid w:val="07D76C68"/>
    <w:rsid w:val="07E676C5"/>
    <w:rsid w:val="07FC7C0B"/>
    <w:rsid w:val="07FEF2BE"/>
    <w:rsid w:val="07FF5FF2"/>
    <w:rsid w:val="080CE45A"/>
    <w:rsid w:val="082FF87F"/>
    <w:rsid w:val="083C6D90"/>
    <w:rsid w:val="083C9425"/>
    <w:rsid w:val="08458D6E"/>
    <w:rsid w:val="08496AA3"/>
    <w:rsid w:val="084E0E84"/>
    <w:rsid w:val="0857748A"/>
    <w:rsid w:val="08880B68"/>
    <w:rsid w:val="088D3188"/>
    <w:rsid w:val="0899CAC8"/>
    <w:rsid w:val="0899D44B"/>
    <w:rsid w:val="08CFA2B7"/>
    <w:rsid w:val="08E27274"/>
    <w:rsid w:val="08EAB7A8"/>
    <w:rsid w:val="08F615BA"/>
    <w:rsid w:val="090AA06E"/>
    <w:rsid w:val="090B0C84"/>
    <w:rsid w:val="094A12F0"/>
    <w:rsid w:val="0950BBE5"/>
    <w:rsid w:val="0951F53D"/>
    <w:rsid w:val="09540A4E"/>
    <w:rsid w:val="095AB907"/>
    <w:rsid w:val="09606E68"/>
    <w:rsid w:val="0963CD68"/>
    <w:rsid w:val="096BE41E"/>
    <w:rsid w:val="0997841F"/>
    <w:rsid w:val="09B6FA9B"/>
    <w:rsid w:val="09CF4740"/>
    <w:rsid w:val="0A0F7394"/>
    <w:rsid w:val="0A185C45"/>
    <w:rsid w:val="0A33AD78"/>
    <w:rsid w:val="0A468E74"/>
    <w:rsid w:val="0A4C3942"/>
    <w:rsid w:val="0A57C1AF"/>
    <w:rsid w:val="0A5AF231"/>
    <w:rsid w:val="0A6B4AC3"/>
    <w:rsid w:val="0A738B64"/>
    <w:rsid w:val="0A772421"/>
    <w:rsid w:val="0A77AF86"/>
    <w:rsid w:val="0A8B1B90"/>
    <w:rsid w:val="0AAE5B84"/>
    <w:rsid w:val="0AB0F429"/>
    <w:rsid w:val="0AB1895D"/>
    <w:rsid w:val="0AB2E782"/>
    <w:rsid w:val="0AC83001"/>
    <w:rsid w:val="0AC90AFE"/>
    <w:rsid w:val="0ACAB4C8"/>
    <w:rsid w:val="0ACC0FDF"/>
    <w:rsid w:val="0AD520C2"/>
    <w:rsid w:val="0ADEF3A4"/>
    <w:rsid w:val="0AE0E491"/>
    <w:rsid w:val="0AF68968"/>
    <w:rsid w:val="0AFE636E"/>
    <w:rsid w:val="0AFFB319"/>
    <w:rsid w:val="0B04E52B"/>
    <w:rsid w:val="0B053EB5"/>
    <w:rsid w:val="0B089E4F"/>
    <w:rsid w:val="0B0F2DD7"/>
    <w:rsid w:val="0B15DFF0"/>
    <w:rsid w:val="0B22E6F3"/>
    <w:rsid w:val="0B23E931"/>
    <w:rsid w:val="0B463464"/>
    <w:rsid w:val="0B53F01B"/>
    <w:rsid w:val="0B6E244B"/>
    <w:rsid w:val="0B716B12"/>
    <w:rsid w:val="0B810B65"/>
    <w:rsid w:val="0B855824"/>
    <w:rsid w:val="0B9815A9"/>
    <w:rsid w:val="0B9B1F87"/>
    <w:rsid w:val="0BA28FA5"/>
    <w:rsid w:val="0BA7CDD2"/>
    <w:rsid w:val="0BA998B1"/>
    <w:rsid w:val="0BC207B3"/>
    <w:rsid w:val="0BC65764"/>
    <w:rsid w:val="0BDF699B"/>
    <w:rsid w:val="0BEB260F"/>
    <w:rsid w:val="0C1B6D6D"/>
    <w:rsid w:val="0C42A835"/>
    <w:rsid w:val="0C440D03"/>
    <w:rsid w:val="0C4DA043"/>
    <w:rsid w:val="0C89757F"/>
    <w:rsid w:val="0C97169E"/>
    <w:rsid w:val="0C9BA71A"/>
    <w:rsid w:val="0CA394A0"/>
    <w:rsid w:val="0CA9E868"/>
    <w:rsid w:val="0CD0CCAD"/>
    <w:rsid w:val="0CDF31A8"/>
    <w:rsid w:val="0CEE5C34"/>
    <w:rsid w:val="0D0FEDAE"/>
    <w:rsid w:val="0D1303A3"/>
    <w:rsid w:val="0D142AF7"/>
    <w:rsid w:val="0D1AE072"/>
    <w:rsid w:val="0D1E839C"/>
    <w:rsid w:val="0D223D57"/>
    <w:rsid w:val="0D23100C"/>
    <w:rsid w:val="0D3A1ED4"/>
    <w:rsid w:val="0D3E6006"/>
    <w:rsid w:val="0D464D8C"/>
    <w:rsid w:val="0D53B5AD"/>
    <w:rsid w:val="0D6CF45F"/>
    <w:rsid w:val="0D6E77BC"/>
    <w:rsid w:val="0D79B104"/>
    <w:rsid w:val="0D847E21"/>
    <w:rsid w:val="0DAE66C6"/>
    <w:rsid w:val="0DC0A18C"/>
    <w:rsid w:val="0DCAF851"/>
    <w:rsid w:val="0DCE9FE8"/>
    <w:rsid w:val="0DD3E35F"/>
    <w:rsid w:val="0DFC6A01"/>
    <w:rsid w:val="0E136D6D"/>
    <w:rsid w:val="0E288646"/>
    <w:rsid w:val="0E2B6736"/>
    <w:rsid w:val="0E3EF1E3"/>
    <w:rsid w:val="0E49995D"/>
    <w:rsid w:val="0E51A163"/>
    <w:rsid w:val="0E534C19"/>
    <w:rsid w:val="0E658922"/>
    <w:rsid w:val="0E726309"/>
    <w:rsid w:val="0E761747"/>
    <w:rsid w:val="0E7EB291"/>
    <w:rsid w:val="0EA429B5"/>
    <w:rsid w:val="0EBD6591"/>
    <w:rsid w:val="0ECC8264"/>
    <w:rsid w:val="0ECD9A19"/>
    <w:rsid w:val="0EEE77DA"/>
    <w:rsid w:val="0EF42139"/>
    <w:rsid w:val="0EF4B840"/>
    <w:rsid w:val="0EF97368"/>
    <w:rsid w:val="0EFDF826"/>
    <w:rsid w:val="0F19FF97"/>
    <w:rsid w:val="0F1F7A48"/>
    <w:rsid w:val="0F200A03"/>
    <w:rsid w:val="0F21B8A6"/>
    <w:rsid w:val="0F2D161F"/>
    <w:rsid w:val="0F4941FD"/>
    <w:rsid w:val="0F4A7E2C"/>
    <w:rsid w:val="0F674866"/>
    <w:rsid w:val="0F9247D2"/>
    <w:rsid w:val="0F997AEA"/>
    <w:rsid w:val="0FB41D73"/>
    <w:rsid w:val="0FC9FA8B"/>
    <w:rsid w:val="0FDA3869"/>
    <w:rsid w:val="0FF98AE9"/>
    <w:rsid w:val="1005D504"/>
    <w:rsid w:val="101D5F63"/>
    <w:rsid w:val="102E5718"/>
    <w:rsid w:val="1032DA63"/>
    <w:rsid w:val="104BE442"/>
    <w:rsid w:val="104FB4B6"/>
    <w:rsid w:val="1064456B"/>
    <w:rsid w:val="1068AC9D"/>
    <w:rsid w:val="106E0BEA"/>
    <w:rsid w:val="10B02BAC"/>
    <w:rsid w:val="10E58F57"/>
    <w:rsid w:val="10FA225A"/>
    <w:rsid w:val="10FC359E"/>
    <w:rsid w:val="10FEB131"/>
    <w:rsid w:val="1108BFF5"/>
    <w:rsid w:val="1108C43B"/>
    <w:rsid w:val="111212A2"/>
    <w:rsid w:val="11161958"/>
    <w:rsid w:val="111A2C85"/>
    <w:rsid w:val="112A9DCA"/>
    <w:rsid w:val="1135ECCD"/>
    <w:rsid w:val="11420190"/>
    <w:rsid w:val="11446246"/>
    <w:rsid w:val="11458A08"/>
    <w:rsid w:val="114D9751"/>
    <w:rsid w:val="11591802"/>
    <w:rsid w:val="116CD4BE"/>
    <w:rsid w:val="1170D129"/>
    <w:rsid w:val="117629C8"/>
    <w:rsid w:val="118D8395"/>
    <w:rsid w:val="1197EB7C"/>
    <w:rsid w:val="11AA56D6"/>
    <w:rsid w:val="11AE8867"/>
    <w:rsid w:val="11D3C27C"/>
    <w:rsid w:val="11DF1A4E"/>
    <w:rsid w:val="11E4118F"/>
    <w:rsid w:val="11EB4D21"/>
    <w:rsid w:val="11F04CE9"/>
    <w:rsid w:val="11F180AB"/>
    <w:rsid w:val="11FC872E"/>
    <w:rsid w:val="120F44B3"/>
    <w:rsid w:val="1211B5B7"/>
    <w:rsid w:val="121EE200"/>
    <w:rsid w:val="123581B8"/>
    <w:rsid w:val="123598E8"/>
    <w:rsid w:val="124A5F00"/>
    <w:rsid w:val="124AB6C0"/>
    <w:rsid w:val="126779B3"/>
    <w:rsid w:val="12726D41"/>
    <w:rsid w:val="1282ADF7"/>
    <w:rsid w:val="1283245F"/>
    <w:rsid w:val="128AAEF1"/>
    <w:rsid w:val="12DAE2F6"/>
    <w:rsid w:val="12DFAF26"/>
    <w:rsid w:val="131C6AEC"/>
    <w:rsid w:val="13282731"/>
    <w:rsid w:val="132C159F"/>
    <w:rsid w:val="132F780E"/>
    <w:rsid w:val="133EA135"/>
    <w:rsid w:val="134E1343"/>
    <w:rsid w:val="13576ECE"/>
    <w:rsid w:val="1372A5DB"/>
    <w:rsid w:val="1383BAAC"/>
    <w:rsid w:val="138C1D4A"/>
    <w:rsid w:val="13906A09"/>
    <w:rsid w:val="13951E6E"/>
    <w:rsid w:val="139C66B3"/>
    <w:rsid w:val="13A2D6A2"/>
    <w:rsid w:val="13A89231"/>
    <w:rsid w:val="13BD4FC2"/>
    <w:rsid w:val="13C3EDC6"/>
    <w:rsid w:val="13CF5EF2"/>
    <w:rsid w:val="13D16949"/>
    <w:rsid w:val="13E7C849"/>
    <w:rsid w:val="13E982C9"/>
    <w:rsid w:val="13F1BCF6"/>
    <w:rsid w:val="13F709A9"/>
    <w:rsid w:val="14096409"/>
    <w:rsid w:val="1412D708"/>
    <w:rsid w:val="14183ED9"/>
    <w:rsid w:val="14225658"/>
    <w:rsid w:val="14269321"/>
    <w:rsid w:val="1443B932"/>
    <w:rsid w:val="144EAEA2"/>
    <w:rsid w:val="144EE415"/>
    <w:rsid w:val="1455A7A0"/>
    <w:rsid w:val="145ED5E6"/>
    <w:rsid w:val="14608DE7"/>
    <w:rsid w:val="146AF5A4"/>
    <w:rsid w:val="146B3269"/>
    <w:rsid w:val="146BCAB7"/>
    <w:rsid w:val="147DFFEF"/>
    <w:rsid w:val="148AF04C"/>
    <w:rsid w:val="14B9DF62"/>
    <w:rsid w:val="14D199B7"/>
    <w:rsid w:val="14E30808"/>
    <w:rsid w:val="1501C83B"/>
    <w:rsid w:val="15077E6A"/>
    <w:rsid w:val="15212D42"/>
    <w:rsid w:val="1527EDAB"/>
    <w:rsid w:val="1545DA42"/>
    <w:rsid w:val="1567D875"/>
    <w:rsid w:val="15725646"/>
    <w:rsid w:val="157439C0"/>
    <w:rsid w:val="1579AAC4"/>
    <w:rsid w:val="1591F180"/>
    <w:rsid w:val="15AB78A2"/>
    <w:rsid w:val="15C5BFCF"/>
    <w:rsid w:val="15D9D4DD"/>
    <w:rsid w:val="15DC3E4C"/>
    <w:rsid w:val="15E1E511"/>
    <w:rsid w:val="15FB34AB"/>
    <w:rsid w:val="160B17A9"/>
    <w:rsid w:val="160E81E4"/>
    <w:rsid w:val="1646D77E"/>
    <w:rsid w:val="164797D2"/>
    <w:rsid w:val="164A03C8"/>
    <w:rsid w:val="1666EE02"/>
    <w:rsid w:val="16713BC3"/>
    <w:rsid w:val="1678578F"/>
    <w:rsid w:val="167C53CF"/>
    <w:rsid w:val="1683F5C7"/>
    <w:rsid w:val="168B43BD"/>
    <w:rsid w:val="1691773A"/>
    <w:rsid w:val="1693A74D"/>
    <w:rsid w:val="16967D05"/>
    <w:rsid w:val="1696BC1E"/>
    <w:rsid w:val="16A19F66"/>
    <w:rsid w:val="16A253D1"/>
    <w:rsid w:val="16A6B87A"/>
    <w:rsid w:val="16D126E0"/>
    <w:rsid w:val="16D9369F"/>
    <w:rsid w:val="16DFFF22"/>
    <w:rsid w:val="16F675CB"/>
    <w:rsid w:val="17090A0B"/>
    <w:rsid w:val="17241F66"/>
    <w:rsid w:val="1735D9E0"/>
    <w:rsid w:val="174DD9F2"/>
    <w:rsid w:val="17587380"/>
    <w:rsid w:val="17896E09"/>
    <w:rsid w:val="178B048B"/>
    <w:rsid w:val="1798EECA"/>
    <w:rsid w:val="17A64628"/>
    <w:rsid w:val="1810ED3A"/>
    <w:rsid w:val="182AED3B"/>
    <w:rsid w:val="1837174E"/>
    <w:rsid w:val="183A28A9"/>
    <w:rsid w:val="183D687A"/>
    <w:rsid w:val="185088D0"/>
    <w:rsid w:val="185C7C21"/>
    <w:rsid w:val="185C8A4D"/>
    <w:rsid w:val="185F8E6D"/>
    <w:rsid w:val="187AF2EC"/>
    <w:rsid w:val="187FDD86"/>
    <w:rsid w:val="1895CF1D"/>
    <w:rsid w:val="1896CE56"/>
    <w:rsid w:val="18A0862D"/>
    <w:rsid w:val="18AFA706"/>
    <w:rsid w:val="18B0CFD7"/>
    <w:rsid w:val="18B0F564"/>
    <w:rsid w:val="18BA9ED7"/>
    <w:rsid w:val="18C81F10"/>
    <w:rsid w:val="18E2A276"/>
    <w:rsid w:val="18E367CF"/>
    <w:rsid w:val="18F26422"/>
    <w:rsid w:val="18F9F075"/>
    <w:rsid w:val="192677A9"/>
    <w:rsid w:val="1931EE32"/>
    <w:rsid w:val="1934A4D5"/>
    <w:rsid w:val="193E66C7"/>
    <w:rsid w:val="1941795A"/>
    <w:rsid w:val="19421689"/>
    <w:rsid w:val="194549DE"/>
    <w:rsid w:val="19494507"/>
    <w:rsid w:val="194CF59E"/>
    <w:rsid w:val="19550A1D"/>
    <w:rsid w:val="195B79A5"/>
    <w:rsid w:val="1970DCD1"/>
    <w:rsid w:val="19A9232E"/>
    <w:rsid w:val="19B46246"/>
    <w:rsid w:val="19B7A102"/>
    <w:rsid w:val="19CFFDAB"/>
    <w:rsid w:val="19DE23E7"/>
    <w:rsid w:val="19EA9709"/>
    <w:rsid w:val="19ECB0DF"/>
    <w:rsid w:val="1A056514"/>
    <w:rsid w:val="1A0569D7"/>
    <w:rsid w:val="1A05D93C"/>
    <w:rsid w:val="1A0D385C"/>
    <w:rsid w:val="1A150564"/>
    <w:rsid w:val="1A355C37"/>
    <w:rsid w:val="1A58535A"/>
    <w:rsid w:val="1A74C998"/>
    <w:rsid w:val="1A8E83C0"/>
    <w:rsid w:val="1A96FE3B"/>
    <w:rsid w:val="1AB7D075"/>
    <w:rsid w:val="1ACB810B"/>
    <w:rsid w:val="1AD0F8D2"/>
    <w:rsid w:val="1AD988D5"/>
    <w:rsid w:val="1AF344BF"/>
    <w:rsid w:val="1AF696D2"/>
    <w:rsid w:val="1B3279CA"/>
    <w:rsid w:val="1B6C8FDA"/>
    <w:rsid w:val="1B73D8A0"/>
    <w:rsid w:val="1B790640"/>
    <w:rsid w:val="1B8C8C67"/>
    <w:rsid w:val="1B8D99A5"/>
    <w:rsid w:val="1B906EC6"/>
    <w:rsid w:val="1B9CFE9C"/>
    <w:rsid w:val="1B9DF8FB"/>
    <w:rsid w:val="1B9F1CB5"/>
    <w:rsid w:val="1B9F45B2"/>
    <w:rsid w:val="1BA36974"/>
    <w:rsid w:val="1BC0A0F5"/>
    <w:rsid w:val="1BC2EEFE"/>
    <w:rsid w:val="1BC3B1F8"/>
    <w:rsid w:val="1BC6F8B7"/>
    <w:rsid w:val="1C30C918"/>
    <w:rsid w:val="1C365860"/>
    <w:rsid w:val="1C40AC98"/>
    <w:rsid w:val="1C40EFA5"/>
    <w:rsid w:val="1C4AF9E2"/>
    <w:rsid w:val="1C512695"/>
    <w:rsid w:val="1C631BD6"/>
    <w:rsid w:val="1C6F5709"/>
    <w:rsid w:val="1C71BE99"/>
    <w:rsid w:val="1C79B74B"/>
    <w:rsid w:val="1C7ED1F2"/>
    <w:rsid w:val="1C8C8D83"/>
    <w:rsid w:val="1C9BD01C"/>
    <w:rsid w:val="1CA0900D"/>
    <w:rsid w:val="1CC012FA"/>
    <w:rsid w:val="1CE6413F"/>
    <w:rsid w:val="1D0C2BCD"/>
    <w:rsid w:val="1D0FA901"/>
    <w:rsid w:val="1D1D61FC"/>
    <w:rsid w:val="1D1DA4AD"/>
    <w:rsid w:val="1D37262D"/>
    <w:rsid w:val="1D488726"/>
    <w:rsid w:val="1D5DB0A9"/>
    <w:rsid w:val="1D65D730"/>
    <w:rsid w:val="1D7540C1"/>
    <w:rsid w:val="1DBC287F"/>
    <w:rsid w:val="1DCBB2A7"/>
    <w:rsid w:val="1DDEDA9D"/>
    <w:rsid w:val="1DE8548B"/>
    <w:rsid w:val="1DEC48C0"/>
    <w:rsid w:val="1E090693"/>
    <w:rsid w:val="1E2261CD"/>
    <w:rsid w:val="1E295A1B"/>
    <w:rsid w:val="1E2DD276"/>
    <w:rsid w:val="1E50EB7D"/>
    <w:rsid w:val="1E54FCE3"/>
    <w:rsid w:val="1E65CD6F"/>
    <w:rsid w:val="1E66AD4D"/>
    <w:rsid w:val="1E80E92D"/>
    <w:rsid w:val="1E876057"/>
    <w:rsid w:val="1E977EA5"/>
    <w:rsid w:val="1EA3C214"/>
    <w:rsid w:val="1EAEE72B"/>
    <w:rsid w:val="1EB09BFB"/>
    <w:rsid w:val="1EC924D4"/>
    <w:rsid w:val="1ECAF2BC"/>
    <w:rsid w:val="1ECECFF1"/>
    <w:rsid w:val="1EDE3862"/>
    <w:rsid w:val="1EE976A6"/>
    <w:rsid w:val="1EEC450D"/>
    <w:rsid w:val="1EFB52BA"/>
    <w:rsid w:val="1F0BE103"/>
    <w:rsid w:val="1F12CDAB"/>
    <w:rsid w:val="1F141BF0"/>
    <w:rsid w:val="1F27F436"/>
    <w:rsid w:val="1F50DEAF"/>
    <w:rsid w:val="1F5B9E8E"/>
    <w:rsid w:val="1F6266B7"/>
    <w:rsid w:val="1F62AD2F"/>
    <w:rsid w:val="1F701CF6"/>
    <w:rsid w:val="1F9C76DC"/>
    <w:rsid w:val="1FF1592C"/>
    <w:rsid w:val="201A089D"/>
    <w:rsid w:val="2028DC33"/>
    <w:rsid w:val="2029420E"/>
    <w:rsid w:val="20433513"/>
    <w:rsid w:val="2046BE4B"/>
    <w:rsid w:val="2064F42D"/>
    <w:rsid w:val="2068EEA4"/>
    <w:rsid w:val="209EFFDB"/>
    <w:rsid w:val="20AFEC51"/>
    <w:rsid w:val="20D62F0E"/>
    <w:rsid w:val="20D8FB14"/>
    <w:rsid w:val="2124D041"/>
    <w:rsid w:val="212C49DD"/>
    <w:rsid w:val="213C4FB7"/>
    <w:rsid w:val="214B171B"/>
    <w:rsid w:val="21506918"/>
    <w:rsid w:val="2161D4D2"/>
    <w:rsid w:val="2199AE4E"/>
    <w:rsid w:val="219E0137"/>
    <w:rsid w:val="21A165E6"/>
    <w:rsid w:val="21DA1339"/>
    <w:rsid w:val="21E28EAC"/>
    <w:rsid w:val="21F9E0E3"/>
    <w:rsid w:val="221207A7"/>
    <w:rsid w:val="22136C4C"/>
    <w:rsid w:val="2225687D"/>
    <w:rsid w:val="22261F5F"/>
    <w:rsid w:val="22315C6B"/>
    <w:rsid w:val="2232F37C"/>
    <w:rsid w:val="2236BF35"/>
    <w:rsid w:val="22523DAB"/>
    <w:rsid w:val="2252AC79"/>
    <w:rsid w:val="22A2523A"/>
    <w:rsid w:val="22A44FEF"/>
    <w:rsid w:val="22BB9527"/>
    <w:rsid w:val="22C32E72"/>
    <w:rsid w:val="22CA0AC8"/>
    <w:rsid w:val="22CD5ED9"/>
    <w:rsid w:val="22D1ECA6"/>
    <w:rsid w:val="22D41D31"/>
    <w:rsid w:val="22D69C17"/>
    <w:rsid w:val="22E34552"/>
    <w:rsid w:val="22E8F8CF"/>
    <w:rsid w:val="22FE8065"/>
    <w:rsid w:val="22FFDCE5"/>
    <w:rsid w:val="231C51D4"/>
    <w:rsid w:val="23322CDA"/>
    <w:rsid w:val="23388C29"/>
    <w:rsid w:val="234D8931"/>
    <w:rsid w:val="236D51B2"/>
    <w:rsid w:val="237052A3"/>
    <w:rsid w:val="237B6D51"/>
    <w:rsid w:val="237E5F0D"/>
    <w:rsid w:val="239009CB"/>
    <w:rsid w:val="239552FC"/>
    <w:rsid w:val="23AA959F"/>
    <w:rsid w:val="23AE7B59"/>
    <w:rsid w:val="23D90C00"/>
    <w:rsid w:val="23DA5A08"/>
    <w:rsid w:val="23F07CB6"/>
    <w:rsid w:val="240408F9"/>
    <w:rsid w:val="24158CFF"/>
    <w:rsid w:val="241A8FAE"/>
    <w:rsid w:val="2426D7D5"/>
    <w:rsid w:val="246A2092"/>
    <w:rsid w:val="248E8656"/>
    <w:rsid w:val="24AF9369"/>
    <w:rsid w:val="24B59625"/>
    <w:rsid w:val="24CC44B7"/>
    <w:rsid w:val="24DEF437"/>
    <w:rsid w:val="24E076D5"/>
    <w:rsid w:val="24E98947"/>
    <w:rsid w:val="24F6C84E"/>
    <w:rsid w:val="2501D95A"/>
    <w:rsid w:val="2512C9E5"/>
    <w:rsid w:val="25149B07"/>
    <w:rsid w:val="25321D2C"/>
    <w:rsid w:val="25353E5E"/>
    <w:rsid w:val="2545FEFB"/>
    <w:rsid w:val="25835D74"/>
    <w:rsid w:val="258B4AFA"/>
    <w:rsid w:val="259D264D"/>
    <w:rsid w:val="259D4A30"/>
    <w:rsid w:val="25AD206D"/>
    <w:rsid w:val="25D5EEAB"/>
    <w:rsid w:val="25F4C63D"/>
    <w:rsid w:val="25F5C316"/>
    <w:rsid w:val="25FF56F4"/>
    <w:rsid w:val="260161E3"/>
    <w:rsid w:val="261B9284"/>
    <w:rsid w:val="26268840"/>
    <w:rsid w:val="262DBCE2"/>
    <w:rsid w:val="2636D071"/>
    <w:rsid w:val="264EECBB"/>
    <w:rsid w:val="2657021D"/>
    <w:rsid w:val="26706BC0"/>
    <w:rsid w:val="268613F4"/>
    <w:rsid w:val="268D28E0"/>
    <w:rsid w:val="26978D24"/>
    <w:rsid w:val="269C8148"/>
    <w:rsid w:val="26AE2C2C"/>
    <w:rsid w:val="26BEBF51"/>
    <w:rsid w:val="26D66075"/>
    <w:rsid w:val="26E06D71"/>
    <w:rsid w:val="26F5C37B"/>
    <w:rsid w:val="26FF58F2"/>
    <w:rsid w:val="2702E66A"/>
    <w:rsid w:val="270FBE45"/>
    <w:rsid w:val="273F22E2"/>
    <w:rsid w:val="27503E96"/>
    <w:rsid w:val="27627396"/>
    <w:rsid w:val="27A76EA6"/>
    <w:rsid w:val="27AD9079"/>
    <w:rsid w:val="27C15716"/>
    <w:rsid w:val="27C8FF82"/>
    <w:rsid w:val="27E342B4"/>
    <w:rsid w:val="27E5F051"/>
    <w:rsid w:val="27EF9D76"/>
    <w:rsid w:val="27F3C13A"/>
    <w:rsid w:val="280CFD8C"/>
    <w:rsid w:val="28212A09"/>
    <w:rsid w:val="28255F77"/>
    <w:rsid w:val="28377D1E"/>
    <w:rsid w:val="283DBC3A"/>
    <w:rsid w:val="2843964C"/>
    <w:rsid w:val="2858ACA5"/>
    <w:rsid w:val="285B9C6A"/>
    <w:rsid w:val="2866864C"/>
    <w:rsid w:val="28670448"/>
    <w:rsid w:val="286C261F"/>
    <w:rsid w:val="2889A0D0"/>
    <w:rsid w:val="288B39CD"/>
    <w:rsid w:val="2890D79C"/>
    <w:rsid w:val="28A3DEA9"/>
    <w:rsid w:val="28B86912"/>
    <w:rsid w:val="28E4F831"/>
    <w:rsid w:val="29583A53"/>
    <w:rsid w:val="2959BFA1"/>
    <w:rsid w:val="295CD050"/>
    <w:rsid w:val="295D65C8"/>
    <w:rsid w:val="29695069"/>
    <w:rsid w:val="29780ACC"/>
    <w:rsid w:val="298B6DD7"/>
    <w:rsid w:val="29906D2F"/>
    <w:rsid w:val="299FB5DA"/>
    <w:rsid w:val="29B1058F"/>
    <w:rsid w:val="29C6E4BE"/>
    <w:rsid w:val="29EAAED5"/>
    <w:rsid w:val="29F199D2"/>
    <w:rsid w:val="2A01EBCF"/>
    <w:rsid w:val="2A075466"/>
    <w:rsid w:val="2A199C29"/>
    <w:rsid w:val="2A235BFF"/>
    <w:rsid w:val="2A2F2527"/>
    <w:rsid w:val="2A329DB5"/>
    <w:rsid w:val="2A3FAF0A"/>
    <w:rsid w:val="2A5204DA"/>
    <w:rsid w:val="2A676933"/>
    <w:rsid w:val="2A6BA45C"/>
    <w:rsid w:val="2A8D6E39"/>
    <w:rsid w:val="2AA83B7F"/>
    <w:rsid w:val="2AA9461F"/>
    <w:rsid w:val="2AABE4A0"/>
    <w:rsid w:val="2AB74F5A"/>
    <w:rsid w:val="2AB9CD3D"/>
    <w:rsid w:val="2ABB469C"/>
    <w:rsid w:val="2B0486C1"/>
    <w:rsid w:val="2B11D207"/>
    <w:rsid w:val="2B158EF4"/>
    <w:rsid w:val="2B24C11D"/>
    <w:rsid w:val="2B3DDA47"/>
    <w:rsid w:val="2B4E1F34"/>
    <w:rsid w:val="2B527F10"/>
    <w:rsid w:val="2B7FF32F"/>
    <w:rsid w:val="2B9E270E"/>
    <w:rsid w:val="2B9EA50A"/>
    <w:rsid w:val="2BADCF32"/>
    <w:rsid w:val="2BB5407F"/>
    <w:rsid w:val="2BBD0641"/>
    <w:rsid w:val="2BC36D57"/>
    <w:rsid w:val="2BC60E68"/>
    <w:rsid w:val="2BC8589B"/>
    <w:rsid w:val="2BEDD53B"/>
    <w:rsid w:val="2BF29EF8"/>
    <w:rsid w:val="2C064599"/>
    <w:rsid w:val="2C081659"/>
    <w:rsid w:val="2C27CA90"/>
    <w:rsid w:val="2C645600"/>
    <w:rsid w:val="2C73C96E"/>
    <w:rsid w:val="2C9427D4"/>
    <w:rsid w:val="2C95E2A9"/>
    <w:rsid w:val="2CA6E559"/>
    <w:rsid w:val="2CBAB526"/>
    <w:rsid w:val="2CDB72CF"/>
    <w:rsid w:val="2CF55BC5"/>
    <w:rsid w:val="2D089521"/>
    <w:rsid w:val="2D0A2068"/>
    <w:rsid w:val="2D13117B"/>
    <w:rsid w:val="2D1EA53C"/>
    <w:rsid w:val="2D300B4C"/>
    <w:rsid w:val="2D435CD2"/>
    <w:rsid w:val="2D6361EF"/>
    <w:rsid w:val="2D6FD9E0"/>
    <w:rsid w:val="2D7EDC0D"/>
    <w:rsid w:val="2D8907D3"/>
    <w:rsid w:val="2D89A59C"/>
    <w:rsid w:val="2D8C5648"/>
    <w:rsid w:val="2D8E6F59"/>
    <w:rsid w:val="2D970AFE"/>
    <w:rsid w:val="2D971724"/>
    <w:rsid w:val="2DAFCC3E"/>
    <w:rsid w:val="2DC807A4"/>
    <w:rsid w:val="2DE7034A"/>
    <w:rsid w:val="2DF8256F"/>
    <w:rsid w:val="2DFBFA51"/>
    <w:rsid w:val="2E0B034E"/>
    <w:rsid w:val="2E16128A"/>
    <w:rsid w:val="2E2794FD"/>
    <w:rsid w:val="2E2BAB76"/>
    <w:rsid w:val="2E2BF305"/>
    <w:rsid w:val="2E37BEBC"/>
    <w:rsid w:val="2E4923CE"/>
    <w:rsid w:val="2E55EBDD"/>
    <w:rsid w:val="2E6E9F3F"/>
    <w:rsid w:val="2E733BDE"/>
    <w:rsid w:val="2EB5D2DE"/>
    <w:rsid w:val="2EC0FAD4"/>
    <w:rsid w:val="2ED0B876"/>
    <w:rsid w:val="2EDA7DAA"/>
    <w:rsid w:val="2EDF148B"/>
    <w:rsid w:val="2EEA2EE3"/>
    <w:rsid w:val="2EEB3723"/>
    <w:rsid w:val="2EECE141"/>
    <w:rsid w:val="2EF70F89"/>
    <w:rsid w:val="2F02463C"/>
    <w:rsid w:val="2F07ADBE"/>
    <w:rsid w:val="2F0C122A"/>
    <w:rsid w:val="2F13202D"/>
    <w:rsid w:val="2F263E7E"/>
    <w:rsid w:val="2F370035"/>
    <w:rsid w:val="2F3C23E3"/>
    <w:rsid w:val="2F4133BD"/>
    <w:rsid w:val="2F51E8D0"/>
    <w:rsid w:val="2F528A4A"/>
    <w:rsid w:val="2F6CEE66"/>
    <w:rsid w:val="2F73CE1E"/>
    <w:rsid w:val="2F890F91"/>
    <w:rsid w:val="2F9968E1"/>
    <w:rsid w:val="2F9BF6C2"/>
    <w:rsid w:val="2FCBC896"/>
    <w:rsid w:val="2FCD3102"/>
    <w:rsid w:val="2FD3F3CC"/>
    <w:rsid w:val="2FD5CE9B"/>
    <w:rsid w:val="2FD94556"/>
    <w:rsid w:val="2FEAD54A"/>
    <w:rsid w:val="2FF008D3"/>
    <w:rsid w:val="300A48B0"/>
    <w:rsid w:val="301B7558"/>
    <w:rsid w:val="30399B1B"/>
    <w:rsid w:val="303AAB72"/>
    <w:rsid w:val="306FF04A"/>
    <w:rsid w:val="3088B1A2"/>
    <w:rsid w:val="309ACAD3"/>
    <w:rsid w:val="30B5DE2C"/>
    <w:rsid w:val="30C66D79"/>
    <w:rsid w:val="30CE91A1"/>
    <w:rsid w:val="30E5CB83"/>
    <w:rsid w:val="30EFD599"/>
    <w:rsid w:val="30FD317E"/>
    <w:rsid w:val="3132EDEA"/>
    <w:rsid w:val="3132FE19"/>
    <w:rsid w:val="31440695"/>
    <w:rsid w:val="314F65F2"/>
    <w:rsid w:val="3182AB8A"/>
    <w:rsid w:val="3187AF87"/>
    <w:rsid w:val="318E8B28"/>
    <w:rsid w:val="31AC1346"/>
    <w:rsid w:val="31B7AA0E"/>
    <w:rsid w:val="31CC65EA"/>
    <w:rsid w:val="3203819D"/>
    <w:rsid w:val="320FA665"/>
    <w:rsid w:val="321C27E1"/>
    <w:rsid w:val="32248203"/>
    <w:rsid w:val="3246066C"/>
    <w:rsid w:val="32494A16"/>
    <w:rsid w:val="324AC0EF"/>
    <w:rsid w:val="325EDEE6"/>
    <w:rsid w:val="32896982"/>
    <w:rsid w:val="328A9583"/>
    <w:rsid w:val="32D109A3"/>
    <w:rsid w:val="32ED10DB"/>
    <w:rsid w:val="32F36F5D"/>
    <w:rsid w:val="3312587F"/>
    <w:rsid w:val="331626DD"/>
    <w:rsid w:val="331AE311"/>
    <w:rsid w:val="3334D301"/>
    <w:rsid w:val="33410472"/>
    <w:rsid w:val="334339B6"/>
    <w:rsid w:val="334761F4"/>
    <w:rsid w:val="335D87ED"/>
    <w:rsid w:val="3369AE10"/>
    <w:rsid w:val="339C0120"/>
    <w:rsid w:val="33A47170"/>
    <w:rsid w:val="33A6124D"/>
    <w:rsid w:val="33AE36AC"/>
    <w:rsid w:val="33C782B6"/>
    <w:rsid w:val="33CF9B93"/>
    <w:rsid w:val="33FBD000"/>
    <w:rsid w:val="340988BB"/>
    <w:rsid w:val="340D6FAD"/>
    <w:rsid w:val="341574AF"/>
    <w:rsid w:val="345C52C1"/>
    <w:rsid w:val="3461C80D"/>
    <w:rsid w:val="3463DD4F"/>
    <w:rsid w:val="34787907"/>
    <w:rsid w:val="347E0F4A"/>
    <w:rsid w:val="34AA1839"/>
    <w:rsid w:val="34C5D714"/>
    <w:rsid w:val="34C9B342"/>
    <w:rsid w:val="34DCCB01"/>
    <w:rsid w:val="34E684B4"/>
    <w:rsid w:val="34EB0593"/>
    <w:rsid w:val="34F14699"/>
    <w:rsid w:val="34FF7FB3"/>
    <w:rsid w:val="35241FBC"/>
    <w:rsid w:val="352D617C"/>
    <w:rsid w:val="35360C50"/>
    <w:rsid w:val="354987EB"/>
    <w:rsid w:val="355C22C5"/>
    <w:rsid w:val="3586E5A1"/>
    <w:rsid w:val="3590956F"/>
    <w:rsid w:val="359419B8"/>
    <w:rsid w:val="359780BD"/>
    <w:rsid w:val="35A8572A"/>
    <w:rsid w:val="35C10A44"/>
    <w:rsid w:val="35FD986E"/>
    <w:rsid w:val="36023565"/>
    <w:rsid w:val="36426D4F"/>
    <w:rsid w:val="364466EC"/>
    <w:rsid w:val="36485F37"/>
    <w:rsid w:val="364A60C4"/>
    <w:rsid w:val="366A2A12"/>
    <w:rsid w:val="367BB9AC"/>
    <w:rsid w:val="36802DF0"/>
    <w:rsid w:val="36825515"/>
    <w:rsid w:val="368BF022"/>
    <w:rsid w:val="36919132"/>
    <w:rsid w:val="3693AAEB"/>
    <w:rsid w:val="369BD1BA"/>
    <w:rsid w:val="36A59DE5"/>
    <w:rsid w:val="36BE3783"/>
    <w:rsid w:val="36D49C97"/>
    <w:rsid w:val="36D5DB9F"/>
    <w:rsid w:val="36DF31CE"/>
    <w:rsid w:val="36E1C2F6"/>
    <w:rsid w:val="36E8C73B"/>
    <w:rsid w:val="371771AB"/>
    <w:rsid w:val="372FEA19"/>
    <w:rsid w:val="373370C2"/>
    <w:rsid w:val="37408930"/>
    <w:rsid w:val="3758D378"/>
    <w:rsid w:val="3772AB61"/>
    <w:rsid w:val="37873070"/>
    <w:rsid w:val="3799FC68"/>
    <w:rsid w:val="37B2A4F6"/>
    <w:rsid w:val="37B5B550"/>
    <w:rsid w:val="37D28DBC"/>
    <w:rsid w:val="37D9A8AD"/>
    <w:rsid w:val="37DFD318"/>
    <w:rsid w:val="37E3C31C"/>
    <w:rsid w:val="37F03F46"/>
    <w:rsid w:val="37F0DEF6"/>
    <w:rsid w:val="37F14946"/>
    <w:rsid w:val="3813C15F"/>
    <w:rsid w:val="382126CB"/>
    <w:rsid w:val="3836CB6A"/>
    <w:rsid w:val="3866D7FE"/>
    <w:rsid w:val="388F87A4"/>
    <w:rsid w:val="3892B1AF"/>
    <w:rsid w:val="389AD770"/>
    <w:rsid w:val="38AE280A"/>
    <w:rsid w:val="38D12200"/>
    <w:rsid w:val="38ECBD9B"/>
    <w:rsid w:val="38ECF081"/>
    <w:rsid w:val="38F6F7E5"/>
    <w:rsid w:val="3904AFF3"/>
    <w:rsid w:val="39075359"/>
    <w:rsid w:val="39185C6A"/>
    <w:rsid w:val="3929C636"/>
    <w:rsid w:val="3931A2C3"/>
    <w:rsid w:val="394DB5A4"/>
    <w:rsid w:val="394E1394"/>
    <w:rsid w:val="395BB6ED"/>
    <w:rsid w:val="395E14E7"/>
    <w:rsid w:val="396070BE"/>
    <w:rsid w:val="396C4004"/>
    <w:rsid w:val="3972027B"/>
    <w:rsid w:val="397448DF"/>
    <w:rsid w:val="39806CE4"/>
    <w:rsid w:val="3992F360"/>
    <w:rsid w:val="399B1F05"/>
    <w:rsid w:val="39BB029E"/>
    <w:rsid w:val="39C7843B"/>
    <w:rsid w:val="39D33783"/>
    <w:rsid w:val="39D57F8F"/>
    <w:rsid w:val="39D706E3"/>
    <w:rsid w:val="39EDC2F7"/>
    <w:rsid w:val="39EF4D2D"/>
    <w:rsid w:val="3A00D29F"/>
    <w:rsid w:val="3A2067FD"/>
    <w:rsid w:val="3A31B1A5"/>
    <w:rsid w:val="3A540BAD"/>
    <w:rsid w:val="3A5DF70D"/>
    <w:rsid w:val="3A67B730"/>
    <w:rsid w:val="3A801500"/>
    <w:rsid w:val="3A857A83"/>
    <w:rsid w:val="3AAA4C23"/>
    <w:rsid w:val="3AB9ABA4"/>
    <w:rsid w:val="3ADF0F6B"/>
    <w:rsid w:val="3AF39309"/>
    <w:rsid w:val="3B0A2E7E"/>
    <w:rsid w:val="3B13E71A"/>
    <w:rsid w:val="3B282A1A"/>
    <w:rsid w:val="3B3FF004"/>
    <w:rsid w:val="3B4F7A7D"/>
    <w:rsid w:val="3B9A576C"/>
    <w:rsid w:val="3BAB1134"/>
    <w:rsid w:val="3BAE5EB7"/>
    <w:rsid w:val="3BB688AB"/>
    <w:rsid w:val="3BEAA946"/>
    <w:rsid w:val="3BF62725"/>
    <w:rsid w:val="3BFC5678"/>
    <w:rsid w:val="3C10B048"/>
    <w:rsid w:val="3C14B868"/>
    <w:rsid w:val="3C1A1D41"/>
    <w:rsid w:val="3C23487F"/>
    <w:rsid w:val="3C304BC8"/>
    <w:rsid w:val="3C459837"/>
    <w:rsid w:val="3C46FB38"/>
    <w:rsid w:val="3C945AE3"/>
    <w:rsid w:val="3C9609E3"/>
    <w:rsid w:val="3CA3E0C6"/>
    <w:rsid w:val="3CABD0B3"/>
    <w:rsid w:val="3CB01436"/>
    <w:rsid w:val="3CBFE7F4"/>
    <w:rsid w:val="3CCAF48E"/>
    <w:rsid w:val="3CD50CE1"/>
    <w:rsid w:val="3CF50D52"/>
    <w:rsid w:val="3D0C3449"/>
    <w:rsid w:val="3D1112E6"/>
    <w:rsid w:val="3D142CAA"/>
    <w:rsid w:val="3D1CAE5C"/>
    <w:rsid w:val="3D1EA887"/>
    <w:rsid w:val="3D1FA217"/>
    <w:rsid w:val="3D387361"/>
    <w:rsid w:val="3D3BFA2A"/>
    <w:rsid w:val="3D3F5E5E"/>
    <w:rsid w:val="3D41D96D"/>
    <w:rsid w:val="3D4352A3"/>
    <w:rsid w:val="3D4E7352"/>
    <w:rsid w:val="3D64F9EB"/>
    <w:rsid w:val="3D6B6365"/>
    <w:rsid w:val="3D6B8169"/>
    <w:rsid w:val="3D71A139"/>
    <w:rsid w:val="3D860B18"/>
    <w:rsid w:val="3D8B9F9C"/>
    <w:rsid w:val="3D8BE344"/>
    <w:rsid w:val="3D91F786"/>
    <w:rsid w:val="3DAC80A9"/>
    <w:rsid w:val="3DAFAB1E"/>
    <w:rsid w:val="3DC16311"/>
    <w:rsid w:val="3DC8C488"/>
    <w:rsid w:val="3DFE04D5"/>
    <w:rsid w:val="3E0317A2"/>
    <w:rsid w:val="3E0636B6"/>
    <w:rsid w:val="3E1A0151"/>
    <w:rsid w:val="3E20C9AC"/>
    <w:rsid w:val="3E338387"/>
    <w:rsid w:val="3E33D513"/>
    <w:rsid w:val="3E34E128"/>
    <w:rsid w:val="3E4F491F"/>
    <w:rsid w:val="3E5A59D6"/>
    <w:rsid w:val="3E5F80CA"/>
    <w:rsid w:val="3E79400E"/>
    <w:rsid w:val="3EA90994"/>
    <w:rsid w:val="3EAA64E7"/>
    <w:rsid w:val="3EC24C02"/>
    <w:rsid w:val="3ED052DE"/>
    <w:rsid w:val="3EE1FF77"/>
    <w:rsid w:val="3EE34D1C"/>
    <w:rsid w:val="3EE76EEB"/>
    <w:rsid w:val="3EF50909"/>
    <w:rsid w:val="3F0B902E"/>
    <w:rsid w:val="3F0D20DD"/>
    <w:rsid w:val="3F11BF13"/>
    <w:rsid w:val="3F229E03"/>
    <w:rsid w:val="3F406384"/>
    <w:rsid w:val="3F40E70D"/>
    <w:rsid w:val="3F4B99CD"/>
    <w:rsid w:val="3F611DA1"/>
    <w:rsid w:val="3F6E6293"/>
    <w:rsid w:val="3F804DD0"/>
    <w:rsid w:val="3F9B7DBB"/>
    <w:rsid w:val="3FC05B12"/>
    <w:rsid w:val="3FC0BEE9"/>
    <w:rsid w:val="3FC269E6"/>
    <w:rsid w:val="4028A1BE"/>
    <w:rsid w:val="402F08D4"/>
    <w:rsid w:val="4038E571"/>
    <w:rsid w:val="406A57D0"/>
    <w:rsid w:val="40701423"/>
    <w:rsid w:val="407DCFD8"/>
    <w:rsid w:val="40818E24"/>
    <w:rsid w:val="409238E2"/>
    <w:rsid w:val="4097920A"/>
    <w:rsid w:val="409966AA"/>
    <w:rsid w:val="409B34A5"/>
    <w:rsid w:val="409F3C71"/>
    <w:rsid w:val="40B83A37"/>
    <w:rsid w:val="40C2B4A5"/>
    <w:rsid w:val="40D9BE77"/>
    <w:rsid w:val="40DB840F"/>
    <w:rsid w:val="40DB8C4E"/>
    <w:rsid w:val="40E56DF4"/>
    <w:rsid w:val="40E8E624"/>
    <w:rsid w:val="40F5BC89"/>
    <w:rsid w:val="40F845E5"/>
    <w:rsid w:val="413807B1"/>
    <w:rsid w:val="415199B6"/>
    <w:rsid w:val="41586A6E"/>
    <w:rsid w:val="416AC213"/>
    <w:rsid w:val="4179FF71"/>
    <w:rsid w:val="41C26015"/>
    <w:rsid w:val="41C419F3"/>
    <w:rsid w:val="41E4AC31"/>
    <w:rsid w:val="41EDC39B"/>
    <w:rsid w:val="41F7FB73"/>
    <w:rsid w:val="420BE484"/>
    <w:rsid w:val="420D2EA1"/>
    <w:rsid w:val="4219A039"/>
    <w:rsid w:val="42289159"/>
    <w:rsid w:val="422BF7DE"/>
    <w:rsid w:val="422DF423"/>
    <w:rsid w:val="424812E1"/>
    <w:rsid w:val="4256A2C1"/>
    <w:rsid w:val="4267D489"/>
    <w:rsid w:val="426EFBB0"/>
    <w:rsid w:val="42758ED8"/>
    <w:rsid w:val="4282D0E0"/>
    <w:rsid w:val="42922FB8"/>
    <w:rsid w:val="4295A88F"/>
    <w:rsid w:val="42BDBC18"/>
    <w:rsid w:val="42D7CE9F"/>
    <w:rsid w:val="42DED75B"/>
    <w:rsid w:val="43087180"/>
    <w:rsid w:val="430E8A29"/>
    <w:rsid w:val="431A520D"/>
    <w:rsid w:val="432856B8"/>
    <w:rsid w:val="434A5A73"/>
    <w:rsid w:val="435637EE"/>
    <w:rsid w:val="435A8C62"/>
    <w:rsid w:val="437D9DA5"/>
    <w:rsid w:val="4385372B"/>
    <w:rsid w:val="438B73DA"/>
    <w:rsid w:val="43927201"/>
    <w:rsid w:val="43B579A8"/>
    <w:rsid w:val="43C8ACE4"/>
    <w:rsid w:val="43D1CCEC"/>
    <w:rsid w:val="43D1F9C9"/>
    <w:rsid w:val="43DAF060"/>
    <w:rsid w:val="43DF699B"/>
    <w:rsid w:val="43E12D0A"/>
    <w:rsid w:val="43EDA252"/>
    <w:rsid w:val="4437E0BC"/>
    <w:rsid w:val="4456BD4E"/>
    <w:rsid w:val="4477FFA1"/>
    <w:rsid w:val="44896C2B"/>
    <w:rsid w:val="44900B30"/>
    <w:rsid w:val="4492E7D5"/>
    <w:rsid w:val="44A3560D"/>
    <w:rsid w:val="44C15A2D"/>
    <w:rsid w:val="44C8BB5B"/>
    <w:rsid w:val="44DD938D"/>
    <w:rsid w:val="4501295D"/>
    <w:rsid w:val="45027DE1"/>
    <w:rsid w:val="45087137"/>
    <w:rsid w:val="450C525F"/>
    <w:rsid w:val="4524C251"/>
    <w:rsid w:val="452CD468"/>
    <w:rsid w:val="4535C7A3"/>
    <w:rsid w:val="453FE926"/>
    <w:rsid w:val="454D44EC"/>
    <w:rsid w:val="455140FB"/>
    <w:rsid w:val="4577C4B0"/>
    <w:rsid w:val="45822A56"/>
    <w:rsid w:val="4586E362"/>
    <w:rsid w:val="458BAB5A"/>
    <w:rsid w:val="459EA7D3"/>
    <w:rsid w:val="45A07301"/>
    <w:rsid w:val="45ACC689"/>
    <w:rsid w:val="45AD2F9A"/>
    <w:rsid w:val="45B76901"/>
    <w:rsid w:val="45B7928E"/>
    <w:rsid w:val="45CCAE04"/>
    <w:rsid w:val="45D3C018"/>
    <w:rsid w:val="45D57AED"/>
    <w:rsid w:val="45DB101A"/>
    <w:rsid w:val="4629AAB5"/>
    <w:rsid w:val="4629E249"/>
    <w:rsid w:val="4634A025"/>
    <w:rsid w:val="465A242A"/>
    <w:rsid w:val="46651A84"/>
    <w:rsid w:val="4673A392"/>
    <w:rsid w:val="46795C99"/>
    <w:rsid w:val="46A06665"/>
    <w:rsid w:val="46A822C0"/>
    <w:rsid w:val="46C0236A"/>
    <w:rsid w:val="46D58182"/>
    <w:rsid w:val="46F83BEA"/>
    <w:rsid w:val="47016546"/>
    <w:rsid w:val="470741C5"/>
    <w:rsid w:val="470AD131"/>
    <w:rsid w:val="470BC69D"/>
    <w:rsid w:val="471263AF"/>
    <w:rsid w:val="471471CC"/>
    <w:rsid w:val="471BAD5D"/>
    <w:rsid w:val="472EF2F1"/>
    <w:rsid w:val="47307704"/>
    <w:rsid w:val="47361663"/>
    <w:rsid w:val="47564203"/>
    <w:rsid w:val="475A34C0"/>
    <w:rsid w:val="4792CECC"/>
    <w:rsid w:val="47957F1C"/>
    <w:rsid w:val="479605EA"/>
    <w:rsid w:val="479AFAEB"/>
    <w:rsid w:val="47A725A9"/>
    <w:rsid w:val="47B869B9"/>
    <w:rsid w:val="47C7ABF2"/>
    <w:rsid w:val="47CE58EC"/>
    <w:rsid w:val="47DDD201"/>
    <w:rsid w:val="47E510BF"/>
    <w:rsid w:val="47E9E95A"/>
    <w:rsid w:val="47EE80F3"/>
    <w:rsid w:val="47F7DAF6"/>
    <w:rsid w:val="480093E1"/>
    <w:rsid w:val="480F5AC2"/>
    <w:rsid w:val="481EF236"/>
    <w:rsid w:val="482DC4BB"/>
    <w:rsid w:val="483791B1"/>
    <w:rsid w:val="483F1C72"/>
    <w:rsid w:val="4857E834"/>
    <w:rsid w:val="4862FC76"/>
    <w:rsid w:val="486B9EFF"/>
    <w:rsid w:val="486D6865"/>
    <w:rsid w:val="48AE3410"/>
    <w:rsid w:val="48BA32E1"/>
    <w:rsid w:val="48BF6EE7"/>
    <w:rsid w:val="48C691FD"/>
    <w:rsid w:val="48CDA947"/>
    <w:rsid w:val="48E4D05C"/>
    <w:rsid w:val="48EF3350"/>
    <w:rsid w:val="490336E6"/>
    <w:rsid w:val="490929D1"/>
    <w:rsid w:val="491D13C6"/>
    <w:rsid w:val="492B0FF9"/>
    <w:rsid w:val="493734A5"/>
    <w:rsid w:val="4944F51D"/>
    <w:rsid w:val="495DAE24"/>
    <w:rsid w:val="49616E25"/>
    <w:rsid w:val="49617CDC"/>
    <w:rsid w:val="49677C55"/>
    <w:rsid w:val="496BA812"/>
    <w:rsid w:val="496DF02F"/>
    <w:rsid w:val="4972E829"/>
    <w:rsid w:val="4974FE67"/>
    <w:rsid w:val="498BD562"/>
    <w:rsid w:val="499FE666"/>
    <w:rsid w:val="49A7678B"/>
    <w:rsid w:val="49B0352D"/>
    <w:rsid w:val="49C9CDE6"/>
    <w:rsid w:val="49D9B7A1"/>
    <w:rsid w:val="49EA1C85"/>
    <w:rsid w:val="49EB84F5"/>
    <w:rsid w:val="49EEC70A"/>
    <w:rsid w:val="4A104DAB"/>
    <w:rsid w:val="4A294262"/>
    <w:rsid w:val="4A48D426"/>
    <w:rsid w:val="4A4B7B1A"/>
    <w:rsid w:val="4A522E65"/>
    <w:rsid w:val="4A73E424"/>
    <w:rsid w:val="4A8FB408"/>
    <w:rsid w:val="4A9366AE"/>
    <w:rsid w:val="4A99C91A"/>
    <w:rsid w:val="4A9BF0D5"/>
    <w:rsid w:val="4A9D4866"/>
    <w:rsid w:val="4AA2C17F"/>
    <w:rsid w:val="4AB2D976"/>
    <w:rsid w:val="4ADC7701"/>
    <w:rsid w:val="4ADCA966"/>
    <w:rsid w:val="4AE15C30"/>
    <w:rsid w:val="4AF211DF"/>
    <w:rsid w:val="4AF86AA1"/>
    <w:rsid w:val="4B0207B1"/>
    <w:rsid w:val="4B03EAB5"/>
    <w:rsid w:val="4B1BD1FB"/>
    <w:rsid w:val="4B288468"/>
    <w:rsid w:val="4B312B00"/>
    <w:rsid w:val="4B4C9E98"/>
    <w:rsid w:val="4B636B26"/>
    <w:rsid w:val="4B7F1E88"/>
    <w:rsid w:val="4B81A5B8"/>
    <w:rsid w:val="4B9A4A21"/>
    <w:rsid w:val="4B9FF3AA"/>
    <w:rsid w:val="4BA50927"/>
    <w:rsid w:val="4BAE2CC4"/>
    <w:rsid w:val="4BB419EA"/>
    <w:rsid w:val="4BC2E899"/>
    <w:rsid w:val="4BD24E84"/>
    <w:rsid w:val="4BD4D669"/>
    <w:rsid w:val="4BD6E6B7"/>
    <w:rsid w:val="4C0169F9"/>
    <w:rsid w:val="4C1A33BB"/>
    <w:rsid w:val="4C234ACF"/>
    <w:rsid w:val="4C28DDAD"/>
    <w:rsid w:val="4C6B9F09"/>
    <w:rsid w:val="4C785420"/>
    <w:rsid w:val="4C7E495E"/>
    <w:rsid w:val="4C80C220"/>
    <w:rsid w:val="4C83E507"/>
    <w:rsid w:val="4C9B1D15"/>
    <w:rsid w:val="4CA14F32"/>
    <w:rsid w:val="4CEDFC82"/>
    <w:rsid w:val="4CFBCDED"/>
    <w:rsid w:val="4CFFB128"/>
    <w:rsid w:val="4D044DBC"/>
    <w:rsid w:val="4D0D42DD"/>
    <w:rsid w:val="4D1ABF67"/>
    <w:rsid w:val="4D2336AC"/>
    <w:rsid w:val="4D26761E"/>
    <w:rsid w:val="4D30BFAB"/>
    <w:rsid w:val="4D632E7B"/>
    <w:rsid w:val="4D68A2BB"/>
    <w:rsid w:val="4D75330E"/>
    <w:rsid w:val="4D8A66B6"/>
    <w:rsid w:val="4D9E6439"/>
    <w:rsid w:val="4DA6FAB4"/>
    <w:rsid w:val="4DAB84E6"/>
    <w:rsid w:val="4DC09460"/>
    <w:rsid w:val="4DEB5805"/>
    <w:rsid w:val="4E0ABC5A"/>
    <w:rsid w:val="4E1EE1E7"/>
    <w:rsid w:val="4E312745"/>
    <w:rsid w:val="4E349C7B"/>
    <w:rsid w:val="4E36ED76"/>
    <w:rsid w:val="4E45D752"/>
    <w:rsid w:val="4E933194"/>
    <w:rsid w:val="4E936D12"/>
    <w:rsid w:val="4E952178"/>
    <w:rsid w:val="4EC29BF8"/>
    <w:rsid w:val="4EC9928A"/>
    <w:rsid w:val="4ED04C83"/>
    <w:rsid w:val="4EEE26E3"/>
    <w:rsid w:val="4EF5D246"/>
    <w:rsid w:val="4F259F88"/>
    <w:rsid w:val="4F4082BA"/>
    <w:rsid w:val="4F494BB5"/>
    <w:rsid w:val="4F4C407C"/>
    <w:rsid w:val="4F50E5C6"/>
    <w:rsid w:val="4F5411E0"/>
    <w:rsid w:val="4F5DAA1F"/>
    <w:rsid w:val="4F66922F"/>
    <w:rsid w:val="4F6D7BD3"/>
    <w:rsid w:val="4F7AB8B3"/>
    <w:rsid w:val="4F7C5D33"/>
    <w:rsid w:val="4F88E1C3"/>
    <w:rsid w:val="4FB28F37"/>
    <w:rsid w:val="4FB89B65"/>
    <w:rsid w:val="4FB9B67F"/>
    <w:rsid w:val="4FBDB022"/>
    <w:rsid w:val="4FC3BDB4"/>
    <w:rsid w:val="4FCD7DD7"/>
    <w:rsid w:val="4FCDACF6"/>
    <w:rsid w:val="4FCF3321"/>
    <w:rsid w:val="4FD9CD5F"/>
    <w:rsid w:val="4FFC17F6"/>
    <w:rsid w:val="500124ED"/>
    <w:rsid w:val="5009DA78"/>
    <w:rsid w:val="5017A2A4"/>
    <w:rsid w:val="502043EF"/>
    <w:rsid w:val="50215B85"/>
    <w:rsid w:val="507E6523"/>
    <w:rsid w:val="50892923"/>
    <w:rsid w:val="508FF793"/>
    <w:rsid w:val="509F9CB8"/>
    <w:rsid w:val="50AF6A8A"/>
    <w:rsid w:val="50C6F554"/>
    <w:rsid w:val="50CED262"/>
    <w:rsid w:val="50DEE6AF"/>
    <w:rsid w:val="50E4EC7F"/>
    <w:rsid w:val="50E905B4"/>
    <w:rsid w:val="5113AA00"/>
    <w:rsid w:val="512D5CB7"/>
    <w:rsid w:val="513706C7"/>
    <w:rsid w:val="514DD2A7"/>
    <w:rsid w:val="5152CCC0"/>
    <w:rsid w:val="516E8E38"/>
    <w:rsid w:val="5184BBC3"/>
    <w:rsid w:val="5184C853"/>
    <w:rsid w:val="5189884A"/>
    <w:rsid w:val="519CF3CF"/>
    <w:rsid w:val="51B76775"/>
    <w:rsid w:val="51D4DFCB"/>
    <w:rsid w:val="51D7BEDF"/>
    <w:rsid w:val="51EA6AD9"/>
    <w:rsid w:val="51F47B4B"/>
    <w:rsid w:val="520B467A"/>
    <w:rsid w:val="521CD9EC"/>
    <w:rsid w:val="522A24C6"/>
    <w:rsid w:val="5232DD16"/>
    <w:rsid w:val="5233B57A"/>
    <w:rsid w:val="52398123"/>
    <w:rsid w:val="5279F351"/>
    <w:rsid w:val="528C9B65"/>
    <w:rsid w:val="52985005"/>
    <w:rsid w:val="5298F4AA"/>
    <w:rsid w:val="529B7E64"/>
    <w:rsid w:val="529BEEDA"/>
    <w:rsid w:val="52A61F88"/>
    <w:rsid w:val="52C7FCBB"/>
    <w:rsid w:val="52DDD2CF"/>
    <w:rsid w:val="52F62BA1"/>
    <w:rsid w:val="52F740A0"/>
    <w:rsid w:val="52FC98D5"/>
    <w:rsid w:val="5302677D"/>
    <w:rsid w:val="53033633"/>
    <w:rsid w:val="531785F7"/>
    <w:rsid w:val="53202F0B"/>
    <w:rsid w:val="53472314"/>
    <w:rsid w:val="534F95D9"/>
    <w:rsid w:val="53562709"/>
    <w:rsid w:val="5357E6F6"/>
    <w:rsid w:val="53625469"/>
    <w:rsid w:val="536B2BF7"/>
    <w:rsid w:val="536BEB36"/>
    <w:rsid w:val="539F44DC"/>
    <w:rsid w:val="53B01B0C"/>
    <w:rsid w:val="53BEEF65"/>
    <w:rsid w:val="54005F2B"/>
    <w:rsid w:val="540B1554"/>
    <w:rsid w:val="54271E16"/>
    <w:rsid w:val="54295836"/>
    <w:rsid w:val="5434C50B"/>
    <w:rsid w:val="5434FA55"/>
    <w:rsid w:val="543D0AA5"/>
    <w:rsid w:val="5463DFA7"/>
    <w:rsid w:val="5470B87E"/>
    <w:rsid w:val="54987345"/>
    <w:rsid w:val="549D8A77"/>
    <w:rsid w:val="549F0694"/>
    <w:rsid w:val="549F5E42"/>
    <w:rsid w:val="54B00D66"/>
    <w:rsid w:val="54B41CB5"/>
    <w:rsid w:val="54B71622"/>
    <w:rsid w:val="54BBE4AE"/>
    <w:rsid w:val="54BF878F"/>
    <w:rsid w:val="54CDC0A9"/>
    <w:rsid w:val="54D43B25"/>
    <w:rsid w:val="54DD5BE1"/>
    <w:rsid w:val="54E811C9"/>
    <w:rsid w:val="550CCCC8"/>
    <w:rsid w:val="5518DBAA"/>
    <w:rsid w:val="551D1B29"/>
    <w:rsid w:val="552A0045"/>
    <w:rsid w:val="5537751F"/>
    <w:rsid w:val="5537F26A"/>
    <w:rsid w:val="553B6236"/>
    <w:rsid w:val="5543B9B1"/>
    <w:rsid w:val="55455970"/>
    <w:rsid w:val="55647796"/>
    <w:rsid w:val="556B563C"/>
    <w:rsid w:val="5586E707"/>
    <w:rsid w:val="558AA266"/>
    <w:rsid w:val="55A8C22E"/>
    <w:rsid w:val="55B9F0B4"/>
    <w:rsid w:val="55BB0D98"/>
    <w:rsid w:val="55BED68E"/>
    <w:rsid w:val="55C867C9"/>
    <w:rsid w:val="55D20B13"/>
    <w:rsid w:val="55EB1B3C"/>
    <w:rsid w:val="55F79633"/>
    <w:rsid w:val="5613ED5E"/>
    <w:rsid w:val="56493EF2"/>
    <w:rsid w:val="564DEC05"/>
    <w:rsid w:val="564E2951"/>
    <w:rsid w:val="5689C75C"/>
    <w:rsid w:val="56984439"/>
    <w:rsid w:val="569938E3"/>
    <w:rsid w:val="56AB19AD"/>
    <w:rsid w:val="56B028CC"/>
    <w:rsid w:val="56C2DDA8"/>
    <w:rsid w:val="56D495A4"/>
    <w:rsid w:val="56D91BAF"/>
    <w:rsid w:val="57178910"/>
    <w:rsid w:val="5717CEE2"/>
    <w:rsid w:val="5740A8DB"/>
    <w:rsid w:val="57436A1C"/>
    <w:rsid w:val="576C65CD"/>
    <w:rsid w:val="5780FEB3"/>
    <w:rsid w:val="57868FB5"/>
    <w:rsid w:val="579E11F4"/>
    <w:rsid w:val="57AD47DE"/>
    <w:rsid w:val="57B445BD"/>
    <w:rsid w:val="57C92454"/>
    <w:rsid w:val="57CDDE56"/>
    <w:rsid w:val="57DAF349"/>
    <w:rsid w:val="57DB7EC1"/>
    <w:rsid w:val="57E5BD42"/>
    <w:rsid w:val="57E65E8B"/>
    <w:rsid w:val="57FB3489"/>
    <w:rsid w:val="5800195E"/>
    <w:rsid w:val="580D1010"/>
    <w:rsid w:val="58145CE6"/>
    <w:rsid w:val="58291D79"/>
    <w:rsid w:val="5829982C"/>
    <w:rsid w:val="5835BF41"/>
    <w:rsid w:val="5843FC5C"/>
    <w:rsid w:val="5850BEB1"/>
    <w:rsid w:val="5888550C"/>
    <w:rsid w:val="589EE96F"/>
    <w:rsid w:val="589FA459"/>
    <w:rsid w:val="58A150D9"/>
    <w:rsid w:val="58A2F6FE"/>
    <w:rsid w:val="58A52D92"/>
    <w:rsid w:val="58AB2474"/>
    <w:rsid w:val="58AB2F7D"/>
    <w:rsid w:val="58BABD9A"/>
    <w:rsid w:val="58CC81CE"/>
    <w:rsid w:val="58CEFAE2"/>
    <w:rsid w:val="58D192AF"/>
    <w:rsid w:val="58D592B1"/>
    <w:rsid w:val="58D7DC68"/>
    <w:rsid w:val="58D9D6EB"/>
    <w:rsid w:val="58DE5ABF"/>
    <w:rsid w:val="591B9296"/>
    <w:rsid w:val="59252C78"/>
    <w:rsid w:val="593AAD01"/>
    <w:rsid w:val="5940FBAD"/>
    <w:rsid w:val="5949580F"/>
    <w:rsid w:val="596C0808"/>
    <w:rsid w:val="596E230F"/>
    <w:rsid w:val="596F80BE"/>
    <w:rsid w:val="5972CF65"/>
    <w:rsid w:val="5974892C"/>
    <w:rsid w:val="597D514F"/>
    <w:rsid w:val="5981BD1F"/>
    <w:rsid w:val="599573AE"/>
    <w:rsid w:val="599BC487"/>
    <w:rsid w:val="599EF270"/>
    <w:rsid w:val="59A0CA80"/>
    <w:rsid w:val="59AD40D6"/>
    <w:rsid w:val="59C84CE0"/>
    <w:rsid w:val="59D195ED"/>
    <w:rsid w:val="59DAF854"/>
    <w:rsid w:val="59E07B72"/>
    <w:rsid w:val="59F48684"/>
    <w:rsid w:val="59FC1F3A"/>
    <w:rsid w:val="5A4E4136"/>
    <w:rsid w:val="5A532352"/>
    <w:rsid w:val="5A555781"/>
    <w:rsid w:val="5A75A74C"/>
    <w:rsid w:val="5A8CDD16"/>
    <w:rsid w:val="5A90997B"/>
    <w:rsid w:val="5AAC3083"/>
    <w:rsid w:val="5AADD503"/>
    <w:rsid w:val="5ABBF171"/>
    <w:rsid w:val="5ABE7965"/>
    <w:rsid w:val="5AC084FD"/>
    <w:rsid w:val="5AC36D4F"/>
    <w:rsid w:val="5ACA07FE"/>
    <w:rsid w:val="5ADD8B57"/>
    <w:rsid w:val="5AEE229B"/>
    <w:rsid w:val="5AF35241"/>
    <w:rsid w:val="5AFF15CB"/>
    <w:rsid w:val="5B0B5D02"/>
    <w:rsid w:val="5B0B8474"/>
    <w:rsid w:val="5B11746F"/>
    <w:rsid w:val="5B286643"/>
    <w:rsid w:val="5B29A296"/>
    <w:rsid w:val="5B2C0470"/>
    <w:rsid w:val="5B2C47E0"/>
    <w:rsid w:val="5B3AF044"/>
    <w:rsid w:val="5B3FB124"/>
    <w:rsid w:val="5B54279C"/>
    <w:rsid w:val="5B65F21E"/>
    <w:rsid w:val="5B7E8AD0"/>
    <w:rsid w:val="5B868EAB"/>
    <w:rsid w:val="5B8898E3"/>
    <w:rsid w:val="5B8C2073"/>
    <w:rsid w:val="5B9EB7B5"/>
    <w:rsid w:val="5BCC024E"/>
    <w:rsid w:val="5BCD7F7E"/>
    <w:rsid w:val="5BE2D03F"/>
    <w:rsid w:val="5BE4AF6F"/>
    <w:rsid w:val="5C07F0CC"/>
    <w:rsid w:val="5C11793A"/>
    <w:rsid w:val="5C144E3B"/>
    <w:rsid w:val="5C1A25F2"/>
    <w:rsid w:val="5C26983E"/>
    <w:rsid w:val="5C30804A"/>
    <w:rsid w:val="5C342EEB"/>
    <w:rsid w:val="5C589E9B"/>
    <w:rsid w:val="5C5F1CF6"/>
    <w:rsid w:val="5C74D871"/>
    <w:rsid w:val="5C931DD5"/>
    <w:rsid w:val="5C9836AD"/>
    <w:rsid w:val="5CA3AF33"/>
    <w:rsid w:val="5CAA7027"/>
    <w:rsid w:val="5CBD6AD5"/>
    <w:rsid w:val="5CDA9AFE"/>
    <w:rsid w:val="5CE21246"/>
    <w:rsid w:val="5CE809B3"/>
    <w:rsid w:val="5CFB404A"/>
    <w:rsid w:val="5D1333FA"/>
    <w:rsid w:val="5D1EC5A2"/>
    <w:rsid w:val="5D30F0E3"/>
    <w:rsid w:val="5D4CECEB"/>
    <w:rsid w:val="5D59ED1F"/>
    <w:rsid w:val="5D615E55"/>
    <w:rsid w:val="5D620DB3"/>
    <w:rsid w:val="5D766821"/>
    <w:rsid w:val="5D86727F"/>
    <w:rsid w:val="5D8734D5"/>
    <w:rsid w:val="5DB272CA"/>
    <w:rsid w:val="5DB7B2DC"/>
    <w:rsid w:val="5DC84588"/>
    <w:rsid w:val="5DCCD967"/>
    <w:rsid w:val="5DE27DA0"/>
    <w:rsid w:val="5DFD9E17"/>
    <w:rsid w:val="5E015223"/>
    <w:rsid w:val="5E0AC1E0"/>
    <w:rsid w:val="5E18F0CC"/>
    <w:rsid w:val="5E2C8B91"/>
    <w:rsid w:val="5E30E7BC"/>
    <w:rsid w:val="5E3FD66B"/>
    <w:rsid w:val="5E474311"/>
    <w:rsid w:val="5E4AC045"/>
    <w:rsid w:val="5E54FEC6"/>
    <w:rsid w:val="5E6A760D"/>
    <w:rsid w:val="5E91D547"/>
    <w:rsid w:val="5EB8758D"/>
    <w:rsid w:val="5EBC5D7A"/>
    <w:rsid w:val="5ECCAE1A"/>
    <w:rsid w:val="5ECEDE50"/>
    <w:rsid w:val="5ED145F5"/>
    <w:rsid w:val="5EDB5CD9"/>
    <w:rsid w:val="5EDC8DA2"/>
    <w:rsid w:val="5EDE7F73"/>
    <w:rsid w:val="5EF3F789"/>
    <w:rsid w:val="5F0FA047"/>
    <w:rsid w:val="5F123882"/>
    <w:rsid w:val="5F194A55"/>
    <w:rsid w:val="5F1FB6A3"/>
    <w:rsid w:val="5F239032"/>
    <w:rsid w:val="5F26A852"/>
    <w:rsid w:val="5F2C7E18"/>
    <w:rsid w:val="5F312A24"/>
    <w:rsid w:val="5F44D435"/>
    <w:rsid w:val="5F509EF0"/>
    <w:rsid w:val="5F5F0237"/>
    <w:rsid w:val="5F722330"/>
    <w:rsid w:val="5F78027D"/>
    <w:rsid w:val="5F854554"/>
    <w:rsid w:val="5F88096C"/>
    <w:rsid w:val="5F8DFD69"/>
    <w:rsid w:val="5F95EAEF"/>
    <w:rsid w:val="5F96D576"/>
    <w:rsid w:val="5F9F8E61"/>
    <w:rsid w:val="5FAFDFCA"/>
    <w:rsid w:val="5FBD5C96"/>
    <w:rsid w:val="5FC1DBD4"/>
    <w:rsid w:val="5FE210E9"/>
    <w:rsid w:val="5FE4E592"/>
    <w:rsid w:val="5FF78CD8"/>
    <w:rsid w:val="6008F5C7"/>
    <w:rsid w:val="6008FF62"/>
    <w:rsid w:val="600E6167"/>
    <w:rsid w:val="601F713C"/>
    <w:rsid w:val="602ADD93"/>
    <w:rsid w:val="602DC66E"/>
    <w:rsid w:val="603C9797"/>
    <w:rsid w:val="604D8B90"/>
    <w:rsid w:val="604F3334"/>
    <w:rsid w:val="6057C85C"/>
    <w:rsid w:val="6070C634"/>
    <w:rsid w:val="6082E925"/>
    <w:rsid w:val="60AB70A8"/>
    <w:rsid w:val="60AD307F"/>
    <w:rsid w:val="60B787C0"/>
    <w:rsid w:val="60DD6A1A"/>
    <w:rsid w:val="60DE21A6"/>
    <w:rsid w:val="60F791AA"/>
    <w:rsid w:val="6101D087"/>
    <w:rsid w:val="6117596B"/>
    <w:rsid w:val="611B7207"/>
    <w:rsid w:val="611CBF92"/>
    <w:rsid w:val="61223223"/>
    <w:rsid w:val="6129CDCA"/>
    <w:rsid w:val="612FDE3E"/>
    <w:rsid w:val="61358C74"/>
    <w:rsid w:val="613CC68E"/>
    <w:rsid w:val="61484437"/>
    <w:rsid w:val="614988AA"/>
    <w:rsid w:val="6159E8A5"/>
    <w:rsid w:val="617468D1"/>
    <w:rsid w:val="61A3CAE2"/>
    <w:rsid w:val="61A427BC"/>
    <w:rsid w:val="61A64788"/>
    <w:rsid w:val="61B25F5A"/>
    <w:rsid w:val="61D6C165"/>
    <w:rsid w:val="61D867F8"/>
    <w:rsid w:val="61DC917D"/>
    <w:rsid w:val="61E59C0F"/>
    <w:rsid w:val="61EDE2A9"/>
    <w:rsid w:val="61F67EC5"/>
    <w:rsid w:val="62037122"/>
    <w:rsid w:val="62128C9B"/>
    <w:rsid w:val="6224F904"/>
    <w:rsid w:val="624BF35E"/>
    <w:rsid w:val="627948E8"/>
    <w:rsid w:val="62807389"/>
    <w:rsid w:val="6283D6A8"/>
    <w:rsid w:val="629F49F6"/>
    <w:rsid w:val="62AF19C1"/>
    <w:rsid w:val="62CD8BB1"/>
    <w:rsid w:val="62DD903F"/>
    <w:rsid w:val="62FB0A67"/>
    <w:rsid w:val="632C1A88"/>
    <w:rsid w:val="636DBD5D"/>
    <w:rsid w:val="6373B722"/>
    <w:rsid w:val="6381FE4B"/>
    <w:rsid w:val="638485F2"/>
    <w:rsid w:val="63919185"/>
    <w:rsid w:val="6393F23E"/>
    <w:rsid w:val="639C25F2"/>
    <w:rsid w:val="63AA235F"/>
    <w:rsid w:val="63ACEC56"/>
    <w:rsid w:val="63B03127"/>
    <w:rsid w:val="63B90405"/>
    <w:rsid w:val="63C63652"/>
    <w:rsid w:val="63D1558C"/>
    <w:rsid w:val="643E1B3A"/>
    <w:rsid w:val="643F4713"/>
    <w:rsid w:val="6448A556"/>
    <w:rsid w:val="64616E8C"/>
    <w:rsid w:val="64715E9E"/>
    <w:rsid w:val="64901DA4"/>
    <w:rsid w:val="6494294B"/>
    <w:rsid w:val="64B22459"/>
    <w:rsid w:val="64BD6F92"/>
    <w:rsid w:val="64BE2FB7"/>
    <w:rsid w:val="64C4404A"/>
    <w:rsid w:val="64D7D74C"/>
    <w:rsid w:val="64FEAAA9"/>
    <w:rsid w:val="650C44B9"/>
    <w:rsid w:val="651008BA"/>
    <w:rsid w:val="6510C93B"/>
    <w:rsid w:val="651B06CD"/>
    <w:rsid w:val="6522A457"/>
    <w:rsid w:val="65419A8F"/>
    <w:rsid w:val="654A2D5D"/>
    <w:rsid w:val="655F60C3"/>
    <w:rsid w:val="657E4181"/>
    <w:rsid w:val="65C05307"/>
    <w:rsid w:val="65C91075"/>
    <w:rsid w:val="65D6EAB8"/>
    <w:rsid w:val="65E164B4"/>
    <w:rsid w:val="65EBDA32"/>
    <w:rsid w:val="66045A1E"/>
    <w:rsid w:val="6607215E"/>
    <w:rsid w:val="66123CCB"/>
    <w:rsid w:val="6613A3B4"/>
    <w:rsid w:val="6646307E"/>
    <w:rsid w:val="664865B8"/>
    <w:rsid w:val="666560EB"/>
    <w:rsid w:val="666C3AA1"/>
    <w:rsid w:val="667DBB46"/>
    <w:rsid w:val="66859071"/>
    <w:rsid w:val="669B6C91"/>
    <w:rsid w:val="669DBBB4"/>
    <w:rsid w:val="66ABD91B"/>
    <w:rsid w:val="66BB7F56"/>
    <w:rsid w:val="66BDB291"/>
    <w:rsid w:val="66C2C025"/>
    <w:rsid w:val="66EB75B6"/>
    <w:rsid w:val="66F4F6EE"/>
    <w:rsid w:val="67038E3F"/>
    <w:rsid w:val="671E1E24"/>
    <w:rsid w:val="67256410"/>
    <w:rsid w:val="6736309B"/>
    <w:rsid w:val="674403C6"/>
    <w:rsid w:val="6747B11A"/>
    <w:rsid w:val="67640CB8"/>
    <w:rsid w:val="676A0465"/>
    <w:rsid w:val="676BE052"/>
    <w:rsid w:val="6781A30E"/>
    <w:rsid w:val="6794F375"/>
    <w:rsid w:val="679845E7"/>
    <w:rsid w:val="679BEE62"/>
    <w:rsid w:val="67A067C4"/>
    <w:rsid w:val="67A7488F"/>
    <w:rsid w:val="67ABAFDB"/>
    <w:rsid w:val="67B516BF"/>
    <w:rsid w:val="67C420F1"/>
    <w:rsid w:val="67D4FCFA"/>
    <w:rsid w:val="67E07004"/>
    <w:rsid w:val="67E2DCB5"/>
    <w:rsid w:val="67F300AF"/>
    <w:rsid w:val="67FBE10C"/>
    <w:rsid w:val="681F22C2"/>
    <w:rsid w:val="682569A3"/>
    <w:rsid w:val="68373CF2"/>
    <w:rsid w:val="68591CEA"/>
    <w:rsid w:val="685D242D"/>
    <w:rsid w:val="68757950"/>
    <w:rsid w:val="687E1F23"/>
    <w:rsid w:val="6881CE1F"/>
    <w:rsid w:val="68887827"/>
    <w:rsid w:val="6893A0E6"/>
    <w:rsid w:val="68991D2F"/>
    <w:rsid w:val="689AAC46"/>
    <w:rsid w:val="68A4B8A2"/>
    <w:rsid w:val="68A4D713"/>
    <w:rsid w:val="68A7AB06"/>
    <w:rsid w:val="68B2AE45"/>
    <w:rsid w:val="68C21B0F"/>
    <w:rsid w:val="68DA0B83"/>
    <w:rsid w:val="68E0225C"/>
    <w:rsid w:val="68FF87B8"/>
    <w:rsid w:val="69030BA7"/>
    <w:rsid w:val="6914B671"/>
    <w:rsid w:val="691BA8E3"/>
    <w:rsid w:val="6922B2CB"/>
    <w:rsid w:val="69241A50"/>
    <w:rsid w:val="6928286C"/>
    <w:rsid w:val="692B0883"/>
    <w:rsid w:val="693944FE"/>
    <w:rsid w:val="69458233"/>
    <w:rsid w:val="696029FC"/>
    <w:rsid w:val="6962A2E1"/>
    <w:rsid w:val="696324DB"/>
    <w:rsid w:val="6974945D"/>
    <w:rsid w:val="697D3FAE"/>
    <w:rsid w:val="699062B9"/>
    <w:rsid w:val="6997B16D"/>
    <w:rsid w:val="69AD28B4"/>
    <w:rsid w:val="69AFAF0E"/>
    <w:rsid w:val="69BC0F47"/>
    <w:rsid w:val="69CA5180"/>
    <w:rsid w:val="69E49BA8"/>
    <w:rsid w:val="69F6157A"/>
    <w:rsid w:val="69FE46D7"/>
    <w:rsid w:val="6A00F932"/>
    <w:rsid w:val="6A2C97B0"/>
    <w:rsid w:val="6A307176"/>
    <w:rsid w:val="6A3E83F1"/>
    <w:rsid w:val="6A4B67F1"/>
    <w:rsid w:val="6A685288"/>
    <w:rsid w:val="6A724C03"/>
    <w:rsid w:val="6A935197"/>
    <w:rsid w:val="6AB4DA6F"/>
    <w:rsid w:val="6AC3F8CD"/>
    <w:rsid w:val="6AC7D6A0"/>
    <w:rsid w:val="6AEA3F90"/>
    <w:rsid w:val="6AEFB2BF"/>
    <w:rsid w:val="6AFBC69E"/>
    <w:rsid w:val="6AFBFA5D"/>
    <w:rsid w:val="6B19100F"/>
    <w:rsid w:val="6B3381CE"/>
    <w:rsid w:val="6B3C7E0F"/>
    <w:rsid w:val="6B3EA9DF"/>
    <w:rsid w:val="6B434573"/>
    <w:rsid w:val="6B48F915"/>
    <w:rsid w:val="6B5B9DFA"/>
    <w:rsid w:val="6B74B6F7"/>
    <w:rsid w:val="6B74C72F"/>
    <w:rsid w:val="6B87D410"/>
    <w:rsid w:val="6B905E34"/>
    <w:rsid w:val="6B91E5DB"/>
    <w:rsid w:val="6BC07671"/>
    <w:rsid w:val="6BE73852"/>
    <w:rsid w:val="6BFA1ACD"/>
    <w:rsid w:val="6C377DDB"/>
    <w:rsid w:val="6C3A8EDE"/>
    <w:rsid w:val="6C462C3C"/>
    <w:rsid w:val="6C4756C9"/>
    <w:rsid w:val="6C5CD65D"/>
    <w:rsid w:val="6C6CECD5"/>
    <w:rsid w:val="6C774D0B"/>
    <w:rsid w:val="6C893132"/>
    <w:rsid w:val="6CC38A8C"/>
    <w:rsid w:val="6CC8037B"/>
    <w:rsid w:val="6CD25792"/>
    <w:rsid w:val="6CDB7C25"/>
    <w:rsid w:val="6CE05AA5"/>
    <w:rsid w:val="6CF09431"/>
    <w:rsid w:val="6CFD6E52"/>
    <w:rsid w:val="6D1E8825"/>
    <w:rsid w:val="6D26FB81"/>
    <w:rsid w:val="6D469D6D"/>
    <w:rsid w:val="6D63BFAE"/>
    <w:rsid w:val="6D72FE59"/>
    <w:rsid w:val="6D79D6C7"/>
    <w:rsid w:val="6D83E2AB"/>
    <w:rsid w:val="6D9C3110"/>
    <w:rsid w:val="6D9FAE44"/>
    <w:rsid w:val="6DA9ECC5"/>
    <w:rsid w:val="6DBAD044"/>
    <w:rsid w:val="6DBEFF26"/>
    <w:rsid w:val="6DBF7357"/>
    <w:rsid w:val="6DE83972"/>
    <w:rsid w:val="6DF35337"/>
    <w:rsid w:val="6DFB998F"/>
    <w:rsid w:val="6E0B2FE6"/>
    <w:rsid w:val="6E0EDDD6"/>
    <w:rsid w:val="6E1348F5"/>
    <w:rsid w:val="6E15A25E"/>
    <w:rsid w:val="6E18B34F"/>
    <w:rsid w:val="6E2D1175"/>
    <w:rsid w:val="6E7607CC"/>
    <w:rsid w:val="6E7E1855"/>
    <w:rsid w:val="6E80BC1C"/>
    <w:rsid w:val="6E8C3E8C"/>
    <w:rsid w:val="6E8ED55B"/>
    <w:rsid w:val="6E908DA6"/>
    <w:rsid w:val="6E9605B9"/>
    <w:rsid w:val="6EB02683"/>
    <w:rsid w:val="6EBB1485"/>
    <w:rsid w:val="6EF03F09"/>
    <w:rsid w:val="6EF225CC"/>
    <w:rsid w:val="6F132ED3"/>
    <w:rsid w:val="6F218063"/>
    <w:rsid w:val="6F313EDC"/>
    <w:rsid w:val="6F380171"/>
    <w:rsid w:val="6F40BEFB"/>
    <w:rsid w:val="6F45B428"/>
    <w:rsid w:val="6F6967F3"/>
    <w:rsid w:val="6F71D3B5"/>
    <w:rsid w:val="6FD4BDC2"/>
    <w:rsid w:val="6FE00EDF"/>
    <w:rsid w:val="6FE31FE0"/>
    <w:rsid w:val="6FF767C2"/>
    <w:rsid w:val="6FFCB470"/>
    <w:rsid w:val="70051236"/>
    <w:rsid w:val="701A3CED"/>
    <w:rsid w:val="7037D19B"/>
    <w:rsid w:val="706556FE"/>
    <w:rsid w:val="7068BEDD"/>
    <w:rsid w:val="70973EB1"/>
    <w:rsid w:val="709E6F0F"/>
    <w:rsid w:val="70C39D53"/>
    <w:rsid w:val="70DE880E"/>
    <w:rsid w:val="70ED1B83"/>
    <w:rsid w:val="7112DC84"/>
    <w:rsid w:val="713FF194"/>
    <w:rsid w:val="7143825B"/>
    <w:rsid w:val="7143F343"/>
    <w:rsid w:val="714A9F15"/>
    <w:rsid w:val="714DA7DC"/>
    <w:rsid w:val="714F87A4"/>
    <w:rsid w:val="7163CDAC"/>
    <w:rsid w:val="716444E6"/>
    <w:rsid w:val="718749FA"/>
    <w:rsid w:val="71A2C352"/>
    <w:rsid w:val="71BF0B52"/>
    <w:rsid w:val="71C40554"/>
    <w:rsid w:val="71C6923C"/>
    <w:rsid w:val="71D7C74F"/>
    <w:rsid w:val="71F0C6DD"/>
    <w:rsid w:val="7201275F"/>
    <w:rsid w:val="720AF633"/>
    <w:rsid w:val="720B80DB"/>
    <w:rsid w:val="720BF3F9"/>
    <w:rsid w:val="722558C4"/>
    <w:rsid w:val="723805C4"/>
    <w:rsid w:val="72671230"/>
    <w:rsid w:val="72784D07"/>
    <w:rsid w:val="728AF35F"/>
    <w:rsid w:val="72D13079"/>
    <w:rsid w:val="73247A5C"/>
    <w:rsid w:val="732530A7"/>
    <w:rsid w:val="734F26EF"/>
    <w:rsid w:val="735B1D89"/>
    <w:rsid w:val="735FD5B5"/>
    <w:rsid w:val="738CFF4A"/>
    <w:rsid w:val="739CF7C0"/>
    <w:rsid w:val="73A97254"/>
    <w:rsid w:val="73CDC640"/>
    <w:rsid w:val="73DDBE29"/>
    <w:rsid w:val="73EFF995"/>
    <w:rsid w:val="73F24A37"/>
    <w:rsid w:val="74125D91"/>
    <w:rsid w:val="7416DD4E"/>
    <w:rsid w:val="741A5DEC"/>
    <w:rsid w:val="741D2E4B"/>
    <w:rsid w:val="743A8AFF"/>
    <w:rsid w:val="74402246"/>
    <w:rsid w:val="746F99DB"/>
    <w:rsid w:val="74837CB3"/>
    <w:rsid w:val="748E92C6"/>
    <w:rsid w:val="74A3FC2B"/>
    <w:rsid w:val="74AD2A35"/>
    <w:rsid w:val="74DA6414"/>
    <w:rsid w:val="74EDA05E"/>
    <w:rsid w:val="74F3449D"/>
    <w:rsid w:val="74FE32FE"/>
    <w:rsid w:val="7507E05B"/>
    <w:rsid w:val="75191B32"/>
    <w:rsid w:val="7523233D"/>
    <w:rsid w:val="7524825A"/>
    <w:rsid w:val="75367795"/>
    <w:rsid w:val="7538C821"/>
    <w:rsid w:val="75395DEB"/>
    <w:rsid w:val="753AC1E6"/>
    <w:rsid w:val="7556B778"/>
    <w:rsid w:val="755CF986"/>
    <w:rsid w:val="75858A95"/>
    <w:rsid w:val="75876616"/>
    <w:rsid w:val="759792C8"/>
    <w:rsid w:val="75AD5C9A"/>
    <w:rsid w:val="75AEB672"/>
    <w:rsid w:val="75C604AF"/>
    <w:rsid w:val="75C89F9B"/>
    <w:rsid w:val="75D3E625"/>
    <w:rsid w:val="75E1D2F5"/>
    <w:rsid w:val="75E77678"/>
    <w:rsid w:val="76008589"/>
    <w:rsid w:val="763B53EB"/>
    <w:rsid w:val="7646591A"/>
    <w:rsid w:val="76564F95"/>
    <w:rsid w:val="765CBCFA"/>
    <w:rsid w:val="7665B793"/>
    <w:rsid w:val="7680D351"/>
    <w:rsid w:val="76977677"/>
    <w:rsid w:val="76985220"/>
    <w:rsid w:val="76A3B0BC"/>
    <w:rsid w:val="76AAE0A0"/>
    <w:rsid w:val="76CF3716"/>
    <w:rsid w:val="76DBB09B"/>
    <w:rsid w:val="76FBC0A2"/>
    <w:rsid w:val="77099189"/>
    <w:rsid w:val="7715AC5A"/>
    <w:rsid w:val="771F5F3C"/>
    <w:rsid w:val="7727920C"/>
    <w:rsid w:val="772FEFC9"/>
    <w:rsid w:val="7743D0A4"/>
    <w:rsid w:val="7749FE53"/>
    <w:rsid w:val="77506A4C"/>
    <w:rsid w:val="7763A11F"/>
    <w:rsid w:val="777C9F1C"/>
    <w:rsid w:val="7788BEF3"/>
    <w:rsid w:val="7799C0C8"/>
    <w:rsid w:val="77AA695B"/>
    <w:rsid w:val="77BFB824"/>
    <w:rsid w:val="77CE2DCB"/>
    <w:rsid w:val="77D9F4C4"/>
    <w:rsid w:val="77E55D25"/>
    <w:rsid w:val="7803E5EC"/>
    <w:rsid w:val="780AB622"/>
    <w:rsid w:val="780BD23E"/>
    <w:rsid w:val="7827B30D"/>
    <w:rsid w:val="783346D8"/>
    <w:rsid w:val="783B7F3C"/>
    <w:rsid w:val="784A315B"/>
    <w:rsid w:val="785E1111"/>
    <w:rsid w:val="78690382"/>
    <w:rsid w:val="786BC71A"/>
    <w:rsid w:val="78790696"/>
    <w:rsid w:val="787ECED7"/>
    <w:rsid w:val="788F22FE"/>
    <w:rsid w:val="78979103"/>
    <w:rsid w:val="789BE222"/>
    <w:rsid w:val="789F6509"/>
    <w:rsid w:val="78E3F24F"/>
    <w:rsid w:val="7902DC3E"/>
    <w:rsid w:val="790DB416"/>
    <w:rsid w:val="790DFB94"/>
    <w:rsid w:val="7933AED4"/>
    <w:rsid w:val="7933E458"/>
    <w:rsid w:val="79459BF3"/>
    <w:rsid w:val="79548A2B"/>
    <w:rsid w:val="79A9D928"/>
    <w:rsid w:val="79C7498D"/>
    <w:rsid w:val="79C8F320"/>
    <w:rsid w:val="79CEBCF9"/>
    <w:rsid w:val="79D354FD"/>
    <w:rsid w:val="79D54B66"/>
    <w:rsid w:val="79D9931D"/>
    <w:rsid w:val="79E3BD80"/>
    <w:rsid w:val="7A0181BE"/>
    <w:rsid w:val="7A0D96F6"/>
    <w:rsid w:val="7A1705DE"/>
    <w:rsid w:val="7A1B12F0"/>
    <w:rsid w:val="7A2E23EB"/>
    <w:rsid w:val="7A323E11"/>
    <w:rsid w:val="7A3EF490"/>
    <w:rsid w:val="7A45BFCC"/>
    <w:rsid w:val="7A4FF665"/>
    <w:rsid w:val="7A834541"/>
    <w:rsid w:val="7A93E6AB"/>
    <w:rsid w:val="7A9A1CBA"/>
    <w:rsid w:val="7AA9DC66"/>
    <w:rsid w:val="7AAA9C75"/>
    <w:rsid w:val="7AB06EFD"/>
    <w:rsid w:val="7AEEB454"/>
    <w:rsid w:val="7AEF36D7"/>
    <w:rsid w:val="7AFF62C2"/>
    <w:rsid w:val="7B2E2C40"/>
    <w:rsid w:val="7B3854B7"/>
    <w:rsid w:val="7B4A218F"/>
    <w:rsid w:val="7B4C0BB2"/>
    <w:rsid w:val="7B4DE208"/>
    <w:rsid w:val="7B55CF8E"/>
    <w:rsid w:val="7B57052B"/>
    <w:rsid w:val="7B94AFE3"/>
    <w:rsid w:val="7BA0DFA8"/>
    <w:rsid w:val="7BA6E5A1"/>
    <w:rsid w:val="7BA7696A"/>
    <w:rsid w:val="7BB911DB"/>
    <w:rsid w:val="7BC2AA5C"/>
    <w:rsid w:val="7BC2FA22"/>
    <w:rsid w:val="7BCC3B0A"/>
    <w:rsid w:val="7BDB19B3"/>
    <w:rsid w:val="7BEC8035"/>
    <w:rsid w:val="7BECB8BD"/>
    <w:rsid w:val="7BF251D8"/>
    <w:rsid w:val="7BF4CC19"/>
    <w:rsid w:val="7C0976CE"/>
    <w:rsid w:val="7C104896"/>
    <w:rsid w:val="7C189FD5"/>
    <w:rsid w:val="7C2B8E82"/>
    <w:rsid w:val="7C3919E2"/>
    <w:rsid w:val="7C45ACC7"/>
    <w:rsid w:val="7C4A10CD"/>
    <w:rsid w:val="7C659E3D"/>
    <w:rsid w:val="7C82A43B"/>
    <w:rsid w:val="7C85402B"/>
    <w:rsid w:val="7C8CBDF9"/>
    <w:rsid w:val="7C9E9557"/>
    <w:rsid w:val="7CAE673C"/>
    <w:rsid w:val="7CB09B8C"/>
    <w:rsid w:val="7CB99256"/>
    <w:rsid w:val="7CCFCB0C"/>
    <w:rsid w:val="7CDF76BE"/>
    <w:rsid w:val="7CE179EA"/>
    <w:rsid w:val="7D06B7FB"/>
    <w:rsid w:val="7D2D37A9"/>
    <w:rsid w:val="7D2FAEA2"/>
    <w:rsid w:val="7D345AF4"/>
    <w:rsid w:val="7D36EA9C"/>
    <w:rsid w:val="7D3EBB58"/>
    <w:rsid w:val="7D4339CB"/>
    <w:rsid w:val="7D569F4C"/>
    <w:rsid w:val="7DA80500"/>
    <w:rsid w:val="7DAD7294"/>
    <w:rsid w:val="7DB5D20E"/>
    <w:rsid w:val="7DB60479"/>
    <w:rsid w:val="7DBB15FE"/>
    <w:rsid w:val="7DCEEE04"/>
    <w:rsid w:val="7DDBEC97"/>
    <w:rsid w:val="7DDC0347"/>
    <w:rsid w:val="7DDEF097"/>
    <w:rsid w:val="7DEBCCFF"/>
    <w:rsid w:val="7DF73882"/>
    <w:rsid w:val="7E00572C"/>
    <w:rsid w:val="7E1018D9"/>
    <w:rsid w:val="7E266222"/>
    <w:rsid w:val="7E2F317D"/>
    <w:rsid w:val="7E343363"/>
    <w:rsid w:val="7E4F2026"/>
    <w:rsid w:val="7E822AED"/>
    <w:rsid w:val="7E845F6D"/>
    <w:rsid w:val="7E900B07"/>
    <w:rsid w:val="7E942BC9"/>
    <w:rsid w:val="7EA37428"/>
    <w:rsid w:val="7EA51544"/>
    <w:rsid w:val="7EAEDF8A"/>
    <w:rsid w:val="7ED4DB1E"/>
    <w:rsid w:val="7EF1C25D"/>
    <w:rsid w:val="7F1516A3"/>
    <w:rsid w:val="7F209ECE"/>
    <w:rsid w:val="7F51406F"/>
    <w:rsid w:val="7F545DEC"/>
    <w:rsid w:val="7F58180E"/>
    <w:rsid w:val="7F698D94"/>
    <w:rsid w:val="7F6E8F9F"/>
    <w:rsid w:val="7F7034DA"/>
    <w:rsid w:val="7F8600A9"/>
    <w:rsid w:val="7F879D60"/>
    <w:rsid w:val="7F906333"/>
    <w:rsid w:val="7F948E25"/>
    <w:rsid w:val="7FB21381"/>
    <w:rsid w:val="7FB59171"/>
    <w:rsid w:val="7FC8C506"/>
    <w:rsid w:val="7FCE192F"/>
    <w:rsid w:val="7FD1411D"/>
    <w:rsid w:val="7FD949B8"/>
    <w:rsid w:val="7FE98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hAnsi="Century Gothic"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color="4A66AC" w:sz="4" w:space="1"/>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546B0C"/>
  </w:style>
  <w:style w:type="character" w:styleId="Heading1Char" w:customStyle="1">
    <w:name w:val="Heading 1 Char"/>
    <w:link w:val="Heading1"/>
    <w:uiPriority w:val="9"/>
    <w:rsid w:val="00CE51F0"/>
    <w:rPr>
      <w:rFonts w:ascii="Century Gothic" w:hAnsi="Century Gothic" w:eastAsia="Times New Roman" w:cs="Times New Roman"/>
      <w:color w:val="374C80"/>
      <w:sz w:val="36"/>
      <w:szCs w:val="36"/>
    </w:rPr>
  </w:style>
  <w:style w:type="character" w:styleId="Heading2Char" w:customStyle="1">
    <w:name w:val="Heading 2 Char"/>
    <w:link w:val="Heading2"/>
    <w:uiPriority w:val="9"/>
    <w:rsid w:val="00DF688E"/>
    <w:rPr>
      <w:rFonts w:ascii="Century Gothic" w:hAnsi="Century Gothic" w:eastAsia="Times New Roman" w:cs="Times New Roman"/>
      <w:color w:val="374C80"/>
      <w:sz w:val="28"/>
      <w:szCs w:val="28"/>
    </w:rPr>
  </w:style>
  <w:style w:type="character" w:styleId="Heading3Char" w:customStyle="1">
    <w:name w:val="Heading 3 Char"/>
    <w:link w:val="Heading3"/>
    <w:uiPriority w:val="9"/>
    <w:rsid w:val="00DF688E"/>
    <w:rPr>
      <w:rFonts w:ascii="Century Gothic" w:hAnsi="Century Gothic" w:eastAsia="Times New Roman" w:cs="Times New Roman"/>
      <w:color w:val="404040"/>
      <w:sz w:val="26"/>
      <w:szCs w:val="26"/>
    </w:rPr>
  </w:style>
  <w:style w:type="character" w:styleId="Heading4Char" w:customStyle="1">
    <w:name w:val="Heading 4 Char"/>
    <w:link w:val="Heading4"/>
    <w:uiPriority w:val="9"/>
    <w:semiHidden/>
    <w:rsid w:val="00DF688E"/>
    <w:rPr>
      <w:rFonts w:ascii="Century Gothic" w:hAnsi="Century Gothic" w:eastAsia="Times New Roman" w:cs="Times New Roman"/>
      <w:sz w:val="24"/>
      <w:szCs w:val="24"/>
    </w:rPr>
  </w:style>
  <w:style w:type="character" w:styleId="Heading5Char" w:customStyle="1">
    <w:name w:val="Heading 5 Char"/>
    <w:link w:val="Heading5"/>
    <w:uiPriority w:val="9"/>
    <w:semiHidden/>
    <w:rsid w:val="00DF688E"/>
    <w:rPr>
      <w:rFonts w:ascii="Century Gothic" w:hAnsi="Century Gothic" w:eastAsia="Times New Roman" w:cs="Times New Roman"/>
      <w:i/>
      <w:iCs/>
      <w:sz w:val="22"/>
      <w:szCs w:val="22"/>
    </w:rPr>
  </w:style>
  <w:style w:type="character" w:styleId="Heading6Char" w:customStyle="1">
    <w:name w:val="Heading 6 Char"/>
    <w:link w:val="Heading6"/>
    <w:uiPriority w:val="9"/>
    <w:semiHidden/>
    <w:rsid w:val="00DF688E"/>
    <w:rPr>
      <w:rFonts w:ascii="Century Gothic" w:hAnsi="Century Gothic" w:eastAsia="Times New Roman" w:cs="Times New Roman"/>
      <w:color w:val="595959"/>
    </w:rPr>
  </w:style>
  <w:style w:type="character" w:styleId="Heading7Char" w:customStyle="1">
    <w:name w:val="Heading 7 Char"/>
    <w:link w:val="Heading7"/>
    <w:uiPriority w:val="9"/>
    <w:semiHidden/>
    <w:rsid w:val="00DF688E"/>
    <w:rPr>
      <w:rFonts w:ascii="Century Gothic" w:hAnsi="Century Gothic" w:eastAsia="Times New Roman" w:cs="Times New Roman"/>
      <w:i/>
      <w:iCs/>
      <w:color w:val="595959"/>
    </w:rPr>
  </w:style>
  <w:style w:type="character" w:styleId="Heading8Char" w:customStyle="1">
    <w:name w:val="Heading 8 Char"/>
    <w:link w:val="Heading8"/>
    <w:uiPriority w:val="9"/>
    <w:semiHidden/>
    <w:rsid w:val="00DF688E"/>
    <w:rPr>
      <w:rFonts w:ascii="Century Gothic" w:hAnsi="Century Gothic" w:eastAsia="Times New Roman" w:cs="Times New Roman"/>
      <w:smallCaps/>
      <w:color w:val="595959"/>
    </w:rPr>
  </w:style>
  <w:style w:type="character" w:styleId="Heading9Char" w:customStyle="1">
    <w:name w:val="Heading 9 Char"/>
    <w:link w:val="Heading9"/>
    <w:uiPriority w:val="9"/>
    <w:semiHidden/>
    <w:rsid w:val="00DF688E"/>
    <w:rPr>
      <w:rFonts w:ascii="Century Gothic" w:hAnsi="Century Gothic" w:eastAsia="Times New Roman"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styleId="TitleChar" w:customStyle="1">
    <w:name w:val="Title Char"/>
    <w:link w:val="Title"/>
    <w:uiPriority w:val="10"/>
    <w:rsid w:val="00DF688E"/>
    <w:rPr>
      <w:rFonts w:ascii="Century Gothic" w:hAnsi="Century Gothic" w:eastAsia="Times New Roman"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styleId="SubtitleChar" w:customStyle="1">
    <w:name w:val="Subtitle Char"/>
    <w:link w:val="Subtitle"/>
    <w:uiPriority w:val="11"/>
    <w:rsid w:val="00DF688E"/>
    <w:rPr>
      <w:rFonts w:ascii="Century Gothic" w:hAnsi="Century Gothic" w:eastAsia="Times New Roman"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styleId="QuoteChar" w:customStyle="1">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styleId="IntenseQuoteChar" w:customStyle="1">
    <w:name w:val="Intense Quote Char"/>
    <w:link w:val="IntenseQuote"/>
    <w:uiPriority w:val="30"/>
    <w:rsid w:val="00DF688E"/>
    <w:rPr>
      <w:rFonts w:ascii="Century Gothic" w:hAnsi="Century Gothic" w:eastAsia="Times New Roman"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microsoft.com/office/2020/10/relationships/intelligence" Target="intelligence2.xml" Id="R219f0b87f453430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7DE8EAFA19146B11900FBD163F074" ma:contentTypeVersion="13" ma:contentTypeDescription="Create a new document." ma:contentTypeScope="" ma:versionID="0eb51f0642b03dc0990bf51a0bef14bc">
  <xsd:schema xmlns:xsd="http://www.w3.org/2001/XMLSchema" xmlns:xs="http://www.w3.org/2001/XMLSchema" xmlns:p="http://schemas.microsoft.com/office/2006/metadata/properties" xmlns:ns2="2e8f95dc-a676-49de-b60a-88ad20fc0e15" xmlns:ns3="3e7d49f1-a3da-4883-8078-19ac15a1da1e" targetNamespace="http://schemas.microsoft.com/office/2006/metadata/properties" ma:root="true" ma:fieldsID="51a1aed3f5c36e2197ce78c76e759a54" ns2:_="" ns3:_="">
    <xsd:import namespace="2e8f95dc-a676-49de-b60a-88ad20fc0e15"/>
    <xsd:import namespace="3e7d49f1-a3da-4883-8078-19ac15a1d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95dc-a676-49de-b60a-88ad20fc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21a8d2-76d8-41e0-a4c4-f1e1ed8b87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d49f1-a3da-4883-8078-19ac15a1da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cea3731-e60b-4c8c-96ca-27aa163132a9}" ma:internalName="TaxCatchAll" ma:showField="CatchAllData" ma:web="3e7d49f1-a3da-4883-8078-19ac15a1da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8f95dc-a676-49de-b60a-88ad20fc0e15">
      <Terms xmlns="http://schemas.microsoft.com/office/infopath/2007/PartnerControls"/>
    </lcf76f155ced4ddcb4097134ff3c332f>
    <TaxCatchAll xmlns="3e7d49f1-a3da-4883-8078-19ac15a1da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C5292-C1BF-49D2-918F-E4CABC772E38}"/>
</file>

<file path=customXml/itemProps2.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3.xml><?xml version="1.0" encoding="utf-8"?>
<ds:datastoreItem xmlns:ds="http://schemas.openxmlformats.org/officeDocument/2006/customXml" ds:itemID="{6BC61899-9394-496E-8783-C790487405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30DD3F-E4E8-4B51-8CAB-8D9EFD14E4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Z- Master Minutes 2020.dotx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Yvette Scott</dc:creator>
  <keywords/>
  <dc:description/>
  <lastModifiedBy>Yvette Scott</lastModifiedBy>
  <revision>5</revision>
  <lastPrinted>2021-05-12T09:49:00.0000000Z</lastPrinted>
  <dcterms:created xsi:type="dcterms:W3CDTF">2023-01-30T11:53:00.0000000Z</dcterms:created>
  <dcterms:modified xsi:type="dcterms:W3CDTF">2023-03-21T11:49:27.9631946Z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0x0101007AA7DE8EAFA19146B11900FBD163F074</vt:lpwstr>
  </property>
  <property fmtid="{D5CDD505-2E9C-101B-9397-08002B2CF9AE}" pid="3" name="MediaServiceImageTags">
    <vt:lpwstr/>
  </property>
</Properties>
</file>