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76912A7F" w:rsidR="00107BF6" w:rsidRDefault="00107BF6" w:rsidP="00107BF6">
      <w:pPr>
        <w:pStyle w:val="Heading1"/>
      </w:pPr>
      <w:bookmarkStart w:id="0" w:name="_GoBack"/>
      <w:bookmarkEnd w:id="0"/>
      <w:r>
        <w:t xml:space="preserve">Minutes of Governing Body Meeting, </w:t>
      </w:r>
      <w:r w:rsidR="00330A13">
        <w:t>1</w:t>
      </w:r>
      <w:r w:rsidR="002A7D78">
        <w:t>3</w:t>
      </w:r>
      <w:r w:rsidR="00330A13" w:rsidRPr="00330A13">
        <w:rPr>
          <w:vertAlign w:val="superscript"/>
        </w:rPr>
        <w:t>th</w:t>
      </w:r>
      <w:r w:rsidR="00330A13">
        <w:t xml:space="preserve"> </w:t>
      </w:r>
      <w:r w:rsidR="002A7D78">
        <w:t>July</w:t>
      </w:r>
      <w:r w:rsidR="00330A13">
        <w:t xml:space="preserve"> </w:t>
      </w:r>
      <w:r w:rsidR="00F91CFD">
        <w:t>202</w:t>
      </w:r>
      <w:r w:rsidR="00330A13">
        <w:t>1</w:t>
      </w:r>
      <w:r>
        <w:t>, Via Zoom.</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56C2DDA8">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13A46213" w14:textId="77777777" w:rsidR="00CA3AED" w:rsidRDefault="00CA3AED" w:rsidP="00CA3AED">
            <w:pPr>
              <w:keepNext/>
              <w:spacing w:after="0" w:line="240" w:lineRule="auto"/>
            </w:pPr>
            <w:r>
              <w:t>C Gilbey (Chair)</w:t>
            </w:r>
          </w:p>
          <w:p w14:paraId="24531F0A" w14:textId="77777777" w:rsidR="00CA3AED" w:rsidRDefault="00CA3AED" w:rsidP="00CA3AED">
            <w:pPr>
              <w:keepNext/>
              <w:spacing w:after="0" w:line="240" w:lineRule="auto"/>
            </w:pPr>
            <w:r>
              <w:t>Katrina Davies (Vice Chair)</w:t>
            </w:r>
          </w:p>
          <w:p w14:paraId="0EDDC2C1" w14:textId="707B6AAD" w:rsidR="00CA3AED" w:rsidRDefault="00CA3AED" w:rsidP="00CA3AED">
            <w:pPr>
              <w:keepNext/>
              <w:spacing w:after="0" w:line="240" w:lineRule="auto"/>
            </w:pPr>
            <w:r>
              <w:t>R Campbell (Head teacher)</w:t>
            </w:r>
          </w:p>
          <w:p w14:paraId="6596E873" w14:textId="2C4349D6" w:rsidR="00CA3AED" w:rsidRDefault="00CA3AED" w:rsidP="00CA3AED">
            <w:pPr>
              <w:keepNext/>
              <w:spacing w:after="0" w:line="240" w:lineRule="auto"/>
            </w:pPr>
            <w:r>
              <w:t>K Davies (Staff Governor)</w:t>
            </w:r>
          </w:p>
          <w:p w14:paraId="5172B725" w14:textId="33C4B05C" w:rsidR="002A7D78" w:rsidRDefault="002A7D78" w:rsidP="00CA3AED">
            <w:pPr>
              <w:keepNext/>
              <w:spacing w:after="0" w:line="240" w:lineRule="auto"/>
            </w:pPr>
            <w:r>
              <w:t>S Moss</w:t>
            </w:r>
          </w:p>
          <w:p w14:paraId="7A1A0F1E" w14:textId="25806A50" w:rsidR="002A7D78" w:rsidRDefault="002A7D78" w:rsidP="00CA3AED">
            <w:pPr>
              <w:keepNext/>
              <w:spacing w:after="0" w:line="240" w:lineRule="auto"/>
            </w:pPr>
            <w:r>
              <w:t>C Rog</w:t>
            </w:r>
            <w:r w:rsidR="693944FE">
              <w:t>ers</w:t>
            </w:r>
          </w:p>
          <w:p w14:paraId="696079CA" w14:textId="4753840D" w:rsidR="00CA3AED" w:rsidRDefault="00CA3AED" w:rsidP="00CA3AED">
            <w:pPr>
              <w:keepNext/>
              <w:spacing w:after="0" w:line="240" w:lineRule="auto"/>
            </w:pPr>
            <w:r>
              <w:t>N Wiltshire</w:t>
            </w:r>
          </w:p>
          <w:p w14:paraId="69FDC0A2" w14:textId="7D3D1623" w:rsidR="008242EA" w:rsidRDefault="008242EA" w:rsidP="00CA3AED">
            <w:pPr>
              <w:keepNext/>
              <w:spacing w:after="0" w:line="240" w:lineRule="auto"/>
            </w:pPr>
            <w:r>
              <w:t>C Ditch</w:t>
            </w:r>
          </w:p>
          <w:p w14:paraId="07CBEB2B" w14:textId="77777777" w:rsidR="00107BF6" w:rsidRPr="00B51256" w:rsidRDefault="00107BF6" w:rsidP="004935FC">
            <w:pPr>
              <w:keepNext/>
              <w:spacing w:after="0" w:line="240" w:lineRule="auto"/>
            </w:pPr>
          </w:p>
        </w:tc>
      </w:tr>
      <w:tr w:rsidR="00107BF6" w:rsidRPr="00B51256" w14:paraId="1F35EC22" w14:textId="77777777" w:rsidTr="56C2DDA8">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60867F32" w:rsidR="00107BF6" w:rsidRPr="00B51256" w:rsidRDefault="00107BF6" w:rsidP="004935FC">
            <w:pPr>
              <w:keepNext/>
              <w:spacing w:after="0" w:line="240" w:lineRule="auto"/>
            </w:pPr>
            <w:r w:rsidRPr="00B51256">
              <w:t>Y Scott Clerk</w:t>
            </w:r>
          </w:p>
          <w:p w14:paraId="175E7EDF" w14:textId="77777777" w:rsidR="00107BF6" w:rsidRPr="00B51256" w:rsidRDefault="00107BF6" w:rsidP="004935FC">
            <w:pPr>
              <w:keepNext/>
              <w:spacing w:after="0" w:line="240" w:lineRule="auto"/>
            </w:pPr>
          </w:p>
        </w:tc>
      </w:tr>
      <w:tr w:rsidR="00107BF6" w:rsidRPr="00B51256" w14:paraId="0C2B4ECD" w14:textId="77777777" w:rsidTr="56C2DDA8">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455347E3" w14:textId="3BC1DEAB" w:rsidR="00107BF6" w:rsidRPr="00B51256" w:rsidRDefault="002A7D78" w:rsidP="004935FC">
            <w:pPr>
              <w:keepNext/>
              <w:spacing w:after="0" w:line="240" w:lineRule="auto"/>
            </w:pPr>
            <w:r>
              <w:t>G Firth</w:t>
            </w:r>
          </w:p>
          <w:p w14:paraId="7FA6DC30" w14:textId="2BDB708F" w:rsidR="00107BF6" w:rsidRPr="00B51256" w:rsidRDefault="6DF35337" w:rsidP="4F4C407C">
            <w:pPr>
              <w:keepNext/>
              <w:spacing w:after="0" w:line="240" w:lineRule="auto"/>
            </w:pPr>
            <w:r>
              <w:t>B Calvert</w:t>
            </w:r>
          </w:p>
          <w:p w14:paraId="7B266CDD" w14:textId="772A3009" w:rsidR="00107BF6" w:rsidRPr="00B51256" w:rsidRDefault="00107BF6" w:rsidP="56C2DDA8">
            <w:pPr>
              <w:keepNext/>
              <w:spacing w:after="0" w:line="240" w:lineRule="auto"/>
            </w:pP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56C2DDA8">
        <w:tc>
          <w:tcPr>
            <w:tcW w:w="1555" w:type="dxa"/>
            <w:shd w:val="clear" w:color="auto" w:fill="EBE8EC"/>
          </w:tcPr>
          <w:p w14:paraId="40904C21" w14:textId="42B51FAA" w:rsidR="00107BF6" w:rsidRPr="00B51256" w:rsidRDefault="00107BF6" w:rsidP="004935FC">
            <w:pPr>
              <w:keepNext/>
              <w:spacing w:after="0" w:line="240" w:lineRule="auto"/>
              <w:rPr>
                <w:b/>
              </w:rPr>
            </w:pPr>
            <w:r>
              <w:rPr>
                <w:b/>
              </w:rPr>
              <w:t>2</w:t>
            </w:r>
            <w:r w:rsidR="00F91CFD">
              <w:rPr>
                <w:b/>
              </w:rPr>
              <w:t>1/</w:t>
            </w:r>
            <w:r w:rsidR="00130F8A">
              <w:rPr>
                <w:b/>
              </w:rPr>
              <w:t>45</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56C2DDA8">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77777777" w:rsidR="00107BF6" w:rsidRPr="00B51256" w:rsidRDefault="00107BF6" w:rsidP="004935FC">
            <w:pPr>
              <w:keepNext/>
              <w:spacing w:after="0" w:line="240" w:lineRule="auto"/>
              <w:rPr>
                <w:sz w:val="18"/>
              </w:rPr>
            </w:pPr>
            <w:r w:rsidRPr="00B51256">
              <w:rPr>
                <w:sz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Apologies received in advance via email</w:t>
            </w:r>
          </w:p>
          <w:p w14:paraId="42ECF549" w14:textId="6925620A" w:rsidR="599573AE" w:rsidRDefault="002A7D78" w:rsidP="38ECF081">
            <w:pPr>
              <w:spacing w:after="0" w:line="240" w:lineRule="auto"/>
            </w:pPr>
            <w:r>
              <w:t>G Firth</w:t>
            </w:r>
          </w:p>
          <w:p w14:paraId="20797092" w14:textId="177A1819" w:rsidR="720AF633" w:rsidRDefault="720AF633" w:rsidP="4F4C407C">
            <w:pPr>
              <w:spacing w:after="0" w:line="240" w:lineRule="auto"/>
            </w:pPr>
            <w:r w:rsidRPr="4F4C407C">
              <w:t xml:space="preserve">B </w:t>
            </w:r>
            <w:r w:rsidR="00321E58">
              <w:t>Calvert</w:t>
            </w:r>
          </w:p>
          <w:p w14:paraId="3DB15C99" w14:textId="77777777" w:rsidR="00107BF6" w:rsidRPr="00B51256" w:rsidRDefault="00107BF6" w:rsidP="004935FC">
            <w:pPr>
              <w:keepNext/>
              <w:spacing w:after="0" w:line="240" w:lineRule="auto"/>
            </w:pPr>
          </w:p>
          <w:p w14:paraId="583A24E2" w14:textId="77777777" w:rsidR="00107BF6" w:rsidRPr="000574D8" w:rsidRDefault="00107BF6" w:rsidP="004935FC">
            <w:pPr>
              <w:keepNext/>
              <w:spacing w:after="0" w:line="240" w:lineRule="auto"/>
              <w:rPr>
                <w:b/>
              </w:rPr>
            </w:pPr>
            <w:r w:rsidRPr="000574D8">
              <w:rPr>
                <w:b/>
              </w:rPr>
              <w:t xml:space="preserve">Agreed by </w:t>
            </w:r>
            <w:r>
              <w:rPr>
                <w:b/>
              </w:rPr>
              <w:t xml:space="preserve">all </w:t>
            </w:r>
            <w:r w:rsidRPr="000574D8">
              <w:rPr>
                <w:b/>
              </w:rPr>
              <w:t>governors</w:t>
            </w:r>
          </w:p>
        </w:tc>
      </w:tr>
      <w:tr w:rsidR="00107BF6" w:rsidRPr="00B51256" w14:paraId="79ABD55F" w14:textId="77777777" w:rsidTr="56C2DDA8">
        <w:tc>
          <w:tcPr>
            <w:tcW w:w="10456" w:type="dxa"/>
            <w:gridSpan w:val="3"/>
            <w:shd w:val="clear" w:color="auto" w:fill="EBE8EC"/>
          </w:tcPr>
          <w:p w14:paraId="7BB569E1" w14:textId="4A93101C" w:rsidR="00107BF6" w:rsidRPr="00B51256" w:rsidRDefault="00107BF6" w:rsidP="004935FC">
            <w:pPr>
              <w:keepNext/>
              <w:spacing w:after="0" w:line="240" w:lineRule="auto"/>
              <w:rPr>
                <w:b/>
              </w:rPr>
            </w:pPr>
            <w:r w:rsidRPr="00B51256">
              <w:rPr>
                <w:b/>
              </w:rPr>
              <w:t>Actions Arising / Resolutions</w:t>
            </w:r>
            <w:r>
              <w:rPr>
                <w:b/>
              </w:rPr>
              <w:t xml:space="preserve"> 2</w:t>
            </w:r>
            <w:r w:rsidR="00F91CFD">
              <w:rPr>
                <w:b/>
              </w:rPr>
              <w:t>1</w:t>
            </w:r>
            <w:r>
              <w:rPr>
                <w:b/>
              </w:rPr>
              <w:t>/</w:t>
            </w:r>
            <w:r w:rsidR="00130F8A">
              <w:rPr>
                <w:b/>
              </w:rPr>
              <w:t>45</w:t>
            </w:r>
          </w:p>
        </w:tc>
      </w:tr>
      <w:tr w:rsidR="00107BF6" w:rsidRPr="00B51256" w14:paraId="713BE37A" w14:textId="77777777" w:rsidTr="56C2DDA8">
        <w:tc>
          <w:tcPr>
            <w:tcW w:w="9351" w:type="dxa"/>
            <w:gridSpan w:val="2"/>
            <w:shd w:val="clear" w:color="auto" w:fill="auto"/>
          </w:tcPr>
          <w:p w14:paraId="5025886F" w14:textId="15A7FDE1" w:rsidR="00107BF6" w:rsidRPr="00B51256" w:rsidRDefault="529B7E64" w:rsidP="004935FC">
            <w:pPr>
              <w:keepNext/>
              <w:spacing w:after="0" w:line="240" w:lineRule="auto"/>
            </w:pPr>
            <w:r>
              <w:t>Acc</w:t>
            </w:r>
            <w:r w:rsidR="000937F3">
              <w:t>e</w:t>
            </w:r>
            <w:r>
              <w:t>pted</w:t>
            </w:r>
          </w:p>
        </w:tc>
        <w:tc>
          <w:tcPr>
            <w:tcW w:w="1105" w:type="dxa"/>
            <w:shd w:val="clear" w:color="auto" w:fill="auto"/>
          </w:tcPr>
          <w:p w14:paraId="4AEFEBF5" w14:textId="77777777" w:rsidR="00107BF6" w:rsidRPr="00B51256" w:rsidRDefault="00107BF6" w:rsidP="004935FC">
            <w:pPr>
              <w:keepNext/>
              <w:spacing w:after="0" w:line="240" w:lineRule="auto"/>
              <w:rPr>
                <w:b/>
              </w:rPr>
            </w:pPr>
            <w:r>
              <w:rPr>
                <w:b/>
              </w:rPr>
              <w:t>Chair</w:t>
            </w: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52F740A0">
        <w:tc>
          <w:tcPr>
            <w:tcW w:w="1555" w:type="dxa"/>
            <w:shd w:val="clear" w:color="auto" w:fill="EBE8EC"/>
          </w:tcPr>
          <w:p w14:paraId="14BC1596" w14:textId="6057EA50" w:rsidR="00107BF6" w:rsidRPr="00B51256" w:rsidRDefault="00107BF6" w:rsidP="004935FC">
            <w:pPr>
              <w:keepNext/>
              <w:spacing w:after="0" w:line="240" w:lineRule="auto"/>
              <w:rPr>
                <w:b/>
              </w:rPr>
            </w:pPr>
            <w:r>
              <w:rPr>
                <w:b/>
              </w:rPr>
              <w:t>2</w:t>
            </w:r>
            <w:r w:rsidR="00F91CFD">
              <w:rPr>
                <w:b/>
              </w:rPr>
              <w:t>1</w:t>
            </w:r>
            <w:r w:rsidR="002A7D78">
              <w:rPr>
                <w:b/>
              </w:rPr>
              <w:t>/</w:t>
            </w:r>
            <w:r w:rsidR="00130F8A">
              <w:rPr>
                <w:b/>
              </w:rPr>
              <w:t>46</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52F740A0">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77777777" w:rsidR="00107BF6" w:rsidRPr="00B51256" w:rsidRDefault="00107BF6" w:rsidP="004935FC">
            <w:pPr>
              <w:keepNext/>
              <w:spacing w:after="0" w:line="240" w:lineRule="auto"/>
              <w:rPr>
                <w:sz w:val="18"/>
              </w:rPr>
            </w:pPr>
            <w:r w:rsidRPr="00B51256">
              <w:rPr>
                <w:sz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52F740A0">
        <w:tc>
          <w:tcPr>
            <w:tcW w:w="10456" w:type="dxa"/>
            <w:gridSpan w:val="3"/>
            <w:shd w:val="clear" w:color="auto" w:fill="EBE8EC"/>
          </w:tcPr>
          <w:p w14:paraId="4F105266" w14:textId="07C1571A" w:rsidR="00107BF6" w:rsidRPr="00B51256" w:rsidRDefault="00107BF6" w:rsidP="16F675CB">
            <w:pPr>
              <w:keepNext/>
              <w:spacing w:after="0" w:line="240" w:lineRule="auto"/>
              <w:rPr>
                <w:b/>
                <w:bCs/>
              </w:rPr>
            </w:pPr>
            <w:r w:rsidRPr="52F740A0">
              <w:rPr>
                <w:b/>
                <w:bCs/>
              </w:rPr>
              <w:t xml:space="preserve">Actions </w:t>
            </w:r>
            <w:r w:rsidR="0DFC6A01" w:rsidRPr="52F740A0">
              <w:rPr>
                <w:b/>
                <w:bCs/>
              </w:rPr>
              <w:t>Arising Resolutions</w:t>
            </w:r>
            <w:r w:rsidRPr="52F740A0">
              <w:rPr>
                <w:b/>
                <w:bCs/>
              </w:rPr>
              <w:t xml:space="preserve"> 2</w:t>
            </w:r>
            <w:r w:rsidR="00F91CFD" w:rsidRPr="52F740A0">
              <w:rPr>
                <w:b/>
                <w:bCs/>
              </w:rPr>
              <w:t>1/</w:t>
            </w:r>
            <w:r w:rsidR="00130F8A">
              <w:rPr>
                <w:b/>
                <w:bCs/>
              </w:rPr>
              <w:t>46</w:t>
            </w:r>
          </w:p>
        </w:tc>
      </w:tr>
      <w:tr w:rsidR="00107BF6" w:rsidRPr="00B51256" w14:paraId="60B8475A" w14:textId="77777777" w:rsidTr="52F740A0">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16F675CB">
        <w:tc>
          <w:tcPr>
            <w:tcW w:w="1555" w:type="dxa"/>
            <w:shd w:val="clear" w:color="auto" w:fill="EBE8EC"/>
          </w:tcPr>
          <w:p w14:paraId="0E53F4E2" w14:textId="254285BA" w:rsidR="00107BF6" w:rsidRPr="00B51256" w:rsidRDefault="00107BF6" w:rsidP="004935FC">
            <w:pPr>
              <w:keepNext/>
              <w:spacing w:after="0" w:line="240" w:lineRule="auto"/>
              <w:rPr>
                <w:b/>
              </w:rPr>
            </w:pPr>
            <w:r>
              <w:rPr>
                <w:b/>
              </w:rPr>
              <w:lastRenderedPageBreak/>
              <w:t>2</w:t>
            </w:r>
            <w:r w:rsidR="00F91CFD">
              <w:rPr>
                <w:b/>
              </w:rPr>
              <w:t>1</w:t>
            </w:r>
            <w:r>
              <w:rPr>
                <w:b/>
              </w:rPr>
              <w:t>/</w:t>
            </w:r>
            <w:r w:rsidR="00130F8A">
              <w:rPr>
                <w:b/>
              </w:rPr>
              <w:t>47</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16F675CB">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77777777" w:rsidR="00107BF6" w:rsidRPr="00B51256" w:rsidRDefault="00107BF6" w:rsidP="004935FC">
            <w:pPr>
              <w:keepNext/>
              <w:spacing w:after="0" w:line="240" w:lineRule="auto"/>
              <w:rPr>
                <w:sz w:val="18"/>
              </w:rPr>
            </w:pPr>
            <w:r w:rsidRPr="00B51256">
              <w:rPr>
                <w:sz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246F237E" w14:textId="5F2F8FB0" w:rsidR="00CA3AED" w:rsidRDefault="00CA3AED" w:rsidP="00CA3AED">
            <w:pPr>
              <w:keepNext/>
              <w:rPr>
                <w:b/>
              </w:rPr>
            </w:pPr>
            <w:r>
              <w:rPr>
                <w:b/>
              </w:rPr>
              <w:t>REF</w:t>
            </w:r>
          </w:p>
          <w:p w14:paraId="643D3158" w14:textId="77777777" w:rsidR="00107BF6" w:rsidRDefault="00F4523E" w:rsidP="002A7D78">
            <w:pPr>
              <w:keepNext/>
            </w:pPr>
            <w:r w:rsidRPr="00F4523E">
              <w:t>21/</w:t>
            </w:r>
            <w:r w:rsidR="00130F8A">
              <w:t>42 Complete</w:t>
            </w:r>
          </w:p>
          <w:p w14:paraId="5CA60AA2" w14:textId="10FB706B" w:rsidR="00130F8A" w:rsidRPr="004425D8" w:rsidRDefault="00130F8A" w:rsidP="002A7D78">
            <w:pPr>
              <w:keepNext/>
            </w:pPr>
            <w:r>
              <w:t>21/43 Complete</w:t>
            </w:r>
          </w:p>
        </w:tc>
      </w:tr>
      <w:tr w:rsidR="00107BF6" w:rsidRPr="00B51256" w14:paraId="1D0B0D7C" w14:textId="77777777" w:rsidTr="16F675CB">
        <w:tc>
          <w:tcPr>
            <w:tcW w:w="10456" w:type="dxa"/>
            <w:gridSpan w:val="3"/>
            <w:shd w:val="clear" w:color="auto" w:fill="EBE8EC"/>
          </w:tcPr>
          <w:p w14:paraId="46BEB3F8" w14:textId="17CA095F" w:rsidR="00107BF6" w:rsidRPr="00B51256" w:rsidRDefault="00107BF6" w:rsidP="004935FC">
            <w:pPr>
              <w:keepNext/>
              <w:spacing w:after="0" w:line="240" w:lineRule="auto"/>
              <w:rPr>
                <w:b/>
              </w:rPr>
            </w:pPr>
            <w:r w:rsidRPr="00B51256">
              <w:rPr>
                <w:b/>
              </w:rPr>
              <w:t>Actions Arising / Resolutions</w:t>
            </w:r>
            <w:r>
              <w:rPr>
                <w:b/>
              </w:rPr>
              <w:t xml:space="preserve"> 2</w:t>
            </w:r>
            <w:r w:rsidR="00F91CFD">
              <w:rPr>
                <w:b/>
              </w:rPr>
              <w:t>1/</w:t>
            </w:r>
            <w:r w:rsidR="00130F8A">
              <w:rPr>
                <w:b/>
              </w:rPr>
              <w:t>47</w:t>
            </w:r>
          </w:p>
        </w:tc>
      </w:tr>
      <w:tr w:rsidR="00107BF6" w:rsidRPr="00B51256" w14:paraId="2F0ED12A" w14:textId="77777777" w:rsidTr="16F675CB">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00843581">
        <w:tc>
          <w:tcPr>
            <w:tcW w:w="1555" w:type="dxa"/>
            <w:shd w:val="clear" w:color="auto" w:fill="EBE8EC"/>
          </w:tcPr>
          <w:p w14:paraId="17A37B17" w14:textId="7F880D6B" w:rsidR="00107BF6" w:rsidRPr="00B51256" w:rsidRDefault="00107BF6" w:rsidP="00843581">
            <w:pPr>
              <w:keepNext/>
              <w:spacing w:after="0" w:line="240" w:lineRule="auto"/>
              <w:rPr>
                <w:b/>
              </w:rPr>
            </w:pPr>
            <w:r>
              <w:rPr>
                <w:b/>
              </w:rPr>
              <w:t>2</w:t>
            </w:r>
            <w:r w:rsidR="00F91CFD">
              <w:rPr>
                <w:b/>
              </w:rPr>
              <w:t>1</w:t>
            </w:r>
            <w:r>
              <w:rPr>
                <w:b/>
              </w:rPr>
              <w:t>/</w:t>
            </w:r>
            <w:r w:rsidR="00130F8A">
              <w:rPr>
                <w:b/>
              </w:rPr>
              <w:t>48</w:t>
            </w:r>
          </w:p>
        </w:tc>
        <w:tc>
          <w:tcPr>
            <w:tcW w:w="8901" w:type="dxa"/>
            <w:gridSpan w:val="2"/>
            <w:shd w:val="clear" w:color="auto" w:fill="EBE8EC"/>
          </w:tcPr>
          <w:p w14:paraId="75B5CED6" w14:textId="4487DBF8" w:rsidR="00107BF6" w:rsidRPr="00F11A00" w:rsidRDefault="00107BF6" w:rsidP="00843581">
            <w:pPr>
              <w:suppressAutoHyphens/>
              <w:autoSpaceDN w:val="0"/>
              <w:textAlignment w:val="baseline"/>
              <w:rPr>
                <w:rFonts w:eastAsia="Calibri" w:cs="Arial"/>
              </w:rPr>
            </w:pPr>
            <w:r w:rsidRPr="00B51256">
              <w:rPr>
                <w:b/>
              </w:rPr>
              <w:t>Consider Meeting Focus –</w:t>
            </w:r>
            <w:r w:rsidR="008D5511">
              <w:rPr>
                <w:b/>
              </w:rPr>
              <w:t xml:space="preserve"> </w:t>
            </w:r>
            <w:r w:rsidR="002A7D78">
              <w:rPr>
                <w:b/>
              </w:rPr>
              <w:t>Leadership and Management &amp; Overall Effectiveness</w:t>
            </w:r>
          </w:p>
        </w:tc>
      </w:tr>
      <w:tr w:rsidR="00107BF6" w:rsidRPr="00B51256" w14:paraId="0173670F" w14:textId="77777777" w:rsidTr="00843581">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77777777" w:rsidR="00107BF6" w:rsidRPr="00B51256" w:rsidRDefault="00107BF6" w:rsidP="00843581">
            <w:pPr>
              <w:keepNext/>
              <w:spacing w:after="0" w:line="240" w:lineRule="auto"/>
              <w:rPr>
                <w:sz w:val="18"/>
              </w:rPr>
            </w:pPr>
            <w:r w:rsidRPr="00B51256">
              <w:rPr>
                <w:sz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7777777" w:rsidR="00107BF6" w:rsidRDefault="00107BF6" w:rsidP="00843581">
            <w:pPr>
              <w:shd w:val="clear" w:color="auto" w:fill="FFFFFF"/>
              <w:spacing w:after="0" w:line="240" w:lineRule="auto"/>
              <w:rPr>
                <w:i/>
              </w:rPr>
            </w:pPr>
            <w:r>
              <w:rPr>
                <w:i/>
              </w:rPr>
              <w:t>Lead – 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008D5511" w:rsidP="00843581">
            <w:pPr>
              <w:shd w:val="clear" w:color="auto" w:fill="FFFFFF"/>
              <w:spacing w:after="0" w:line="240" w:lineRule="auto"/>
            </w:pPr>
            <w:r w:rsidRPr="008D5511">
              <w:t>Policy documents tabled in advance to all Governors via portal.</w:t>
            </w:r>
          </w:p>
          <w:p w14:paraId="14A90C42" w14:textId="77777777" w:rsidR="002A7D78" w:rsidRPr="008D5511" w:rsidRDefault="002A7D78" w:rsidP="00843581">
            <w:pPr>
              <w:shd w:val="clear" w:color="auto" w:fill="FFFFFF"/>
              <w:spacing w:after="0" w:line="240" w:lineRule="auto"/>
            </w:pPr>
          </w:p>
          <w:p w14:paraId="1668E47A" w14:textId="61342940" w:rsidR="008D5511" w:rsidRPr="008242EA" w:rsidRDefault="002A7D78" w:rsidP="00843581">
            <w:pPr>
              <w:shd w:val="clear" w:color="auto" w:fill="FFFFFF"/>
              <w:spacing w:after="0" w:line="240" w:lineRule="auto"/>
              <w:rPr>
                <w:i/>
              </w:rPr>
            </w:pPr>
            <w:r w:rsidRPr="008242EA">
              <w:rPr>
                <w:i/>
              </w:rPr>
              <w:t xml:space="preserve">Receive Provisional/ Summer </w:t>
            </w:r>
            <w:r w:rsidR="00321E58" w:rsidRPr="008242EA">
              <w:rPr>
                <w:i/>
              </w:rPr>
              <w:t xml:space="preserve">Update </w:t>
            </w:r>
            <w:r w:rsidRPr="008242EA">
              <w:rPr>
                <w:i/>
              </w:rPr>
              <w:t>HT Report</w:t>
            </w:r>
            <w:r w:rsidR="5981BD1F" w:rsidRPr="008242EA">
              <w:rPr>
                <w:i/>
              </w:rPr>
              <w:t> </w:t>
            </w:r>
            <w:r w:rsidRPr="008242EA">
              <w:rPr>
                <w:i/>
              </w:rPr>
              <w:t>to include:</w:t>
            </w:r>
          </w:p>
          <w:p w14:paraId="780AEC62" w14:textId="77777777" w:rsidR="00ED0CFD" w:rsidRPr="008242EA" w:rsidRDefault="00ED0CFD" w:rsidP="00843581">
            <w:pPr>
              <w:pStyle w:val="ListParagraph"/>
              <w:numPr>
                <w:ilvl w:val="0"/>
                <w:numId w:val="39"/>
              </w:numPr>
              <w:shd w:val="clear" w:color="auto" w:fill="FFFFFF"/>
              <w:spacing w:after="0" w:line="240" w:lineRule="auto"/>
              <w:rPr>
                <w:i/>
              </w:rPr>
            </w:pPr>
            <w:r w:rsidRPr="008242EA">
              <w:rPr>
                <w:i/>
              </w:rPr>
              <w:t>CRP/SIP Progress Update and likely foci for next year</w:t>
            </w:r>
          </w:p>
          <w:p w14:paraId="561B5B65" w14:textId="77777777" w:rsidR="00ED0CFD" w:rsidRPr="008242EA" w:rsidRDefault="00ED0CFD" w:rsidP="00843581">
            <w:pPr>
              <w:pStyle w:val="ListParagraph"/>
              <w:numPr>
                <w:ilvl w:val="0"/>
                <w:numId w:val="39"/>
              </w:numPr>
              <w:shd w:val="clear" w:color="auto" w:fill="FFFFFF"/>
              <w:spacing w:after="0" w:line="240" w:lineRule="auto"/>
              <w:rPr>
                <w:i/>
              </w:rPr>
            </w:pPr>
            <w:r w:rsidRPr="008242EA">
              <w:rPr>
                <w:i/>
              </w:rPr>
              <w:t>Pupil Premium Update</w:t>
            </w:r>
          </w:p>
          <w:p w14:paraId="728E0BD4" w14:textId="77777777" w:rsidR="00ED0CFD" w:rsidRDefault="00ED0CFD" w:rsidP="00843581">
            <w:pPr>
              <w:pStyle w:val="ListParagraph"/>
              <w:numPr>
                <w:ilvl w:val="0"/>
                <w:numId w:val="39"/>
              </w:numPr>
              <w:shd w:val="clear" w:color="auto" w:fill="FFFFFF"/>
              <w:spacing w:after="0" w:line="240" w:lineRule="auto"/>
            </w:pPr>
            <w:r w:rsidRPr="008242EA">
              <w:rPr>
                <w:i/>
              </w:rPr>
              <w:t>Initial Evaluation of School Performance Data</w:t>
            </w:r>
          </w:p>
          <w:p w14:paraId="4E68B18F" w14:textId="77777777" w:rsidR="00ED0CFD" w:rsidRPr="008D5511" w:rsidRDefault="00ED0CFD" w:rsidP="00843581">
            <w:pPr>
              <w:shd w:val="clear" w:color="auto" w:fill="FFFFFF"/>
              <w:spacing w:after="0" w:line="240" w:lineRule="auto"/>
            </w:pPr>
          </w:p>
          <w:p w14:paraId="0D5CB924" w14:textId="0EB9ECB8" w:rsidR="000937F3" w:rsidRDefault="000937F3" w:rsidP="00843581">
            <w:pPr>
              <w:numPr>
                <w:ilvl w:val="0"/>
                <w:numId w:val="41"/>
              </w:numPr>
              <w:shd w:val="clear" w:color="auto" w:fill="FFFFFF"/>
              <w:spacing w:after="0" w:line="240" w:lineRule="auto"/>
            </w:pPr>
            <w:r>
              <w:t xml:space="preserve">Due to lack of statutory data, internal </w:t>
            </w:r>
            <w:r w:rsidR="003768FF">
              <w:t xml:space="preserve">TA and Test data to be </w:t>
            </w:r>
            <w:r w:rsidR="006A07E0">
              <w:t>used for evaluating Pupil Progress</w:t>
            </w:r>
            <w:r w:rsidR="003768FF">
              <w:t>. This is still being gathered by teachers</w:t>
            </w:r>
            <w:r w:rsidR="006A07E0">
              <w:t xml:space="preserve"> at time of meeting</w:t>
            </w:r>
            <w:r w:rsidR="003768FF">
              <w:t>. Full analysis will be available in September</w:t>
            </w:r>
            <w:r w:rsidR="006A07E0">
              <w:t>.</w:t>
            </w:r>
            <w:r w:rsidR="008242EA">
              <w:br/>
            </w:r>
          </w:p>
          <w:p w14:paraId="2FBCC9BD" w14:textId="77777777" w:rsidR="00843581" w:rsidRDefault="003768FF" w:rsidP="00843581">
            <w:pPr>
              <w:numPr>
                <w:ilvl w:val="0"/>
                <w:numId w:val="41"/>
              </w:numPr>
              <w:shd w:val="clear" w:color="auto" w:fill="FFFFFF"/>
              <w:spacing w:after="0" w:line="240" w:lineRule="auto"/>
            </w:pPr>
            <w:r>
              <w:t>SIP and CRP have been updated</w:t>
            </w:r>
            <w:r w:rsidR="00843581">
              <w:t>; all actions RAG rated. This will be tabled with HT report in Sept. Headlines:</w:t>
            </w:r>
          </w:p>
          <w:p w14:paraId="729C86FB" w14:textId="77777777" w:rsidR="00843581" w:rsidRDefault="00843581" w:rsidP="00843581">
            <w:pPr>
              <w:numPr>
                <w:ilvl w:val="1"/>
                <w:numId w:val="41"/>
              </w:numPr>
              <w:shd w:val="clear" w:color="auto" w:fill="FFFFFF"/>
              <w:spacing w:after="0" w:line="240" w:lineRule="auto"/>
            </w:pPr>
            <w:r>
              <w:t>Majority of actions completed successfully</w:t>
            </w:r>
          </w:p>
          <w:p w14:paraId="1BFE5F43" w14:textId="0DBB0B77" w:rsidR="00843581" w:rsidRDefault="00843581" w:rsidP="00843581">
            <w:pPr>
              <w:numPr>
                <w:ilvl w:val="1"/>
                <w:numId w:val="41"/>
              </w:numPr>
              <w:shd w:val="clear" w:color="auto" w:fill="FFFFFF"/>
              <w:spacing w:after="0" w:line="240" w:lineRule="auto"/>
            </w:pPr>
            <w:r>
              <w:t>Exception: Middle leadership and Coaching, suspended due to COVID</w:t>
            </w:r>
          </w:p>
          <w:p w14:paraId="5BB385AF" w14:textId="4D26A660" w:rsidR="006A07E0" w:rsidRDefault="006A07E0" w:rsidP="006A07E0">
            <w:pPr>
              <w:numPr>
                <w:ilvl w:val="2"/>
                <w:numId w:val="41"/>
              </w:numPr>
              <w:shd w:val="clear" w:color="auto" w:fill="FFFFFF"/>
              <w:spacing w:after="0" w:line="240" w:lineRule="auto"/>
            </w:pPr>
            <w:r>
              <w:t>To be included in next year’s plan</w:t>
            </w:r>
          </w:p>
          <w:p w14:paraId="20EEDFFF" w14:textId="4F4160AE" w:rsidR="00321E58" w:rsidRDefault="00843581" w:rsidP="00843581">
            <w:pPr>
              <w:numPr>
                <w:ilvl w:val="0"/>
                <w:numId w:val="41"/>
              </w:numPr>
              <w:shd w:val="clear" w:color="auto" w:fill="FFFFFF"/>
              <w:spacing w:after="0" w:line="240" w:lineRule="auto"/>
            </w:pPr>
            <w:r>
              <w:t xml:space="preserve">SIP shared on screen for discussion. </w:t>
            </w:r>
            <w:r w:rsidR="003768FF">
              <w:t xml:space="preserve"> </w:t>
            </w:r>
            <w:r>
              <w:br/>
            </w:r>
          </w:p>
          <w:p w14:paraId="6F70D56E" w14:textId="4DDB84D3" w:rsidR="00843581" w:rsidRDefault="00843581" w:rsidP="00843581">
            <w:pPr>
              <w:shd w:val="clear" w:color="auto" w:fill="FFFFFF"/>
              <w:spacing w:after="0" w:line="240" w:lineRule="auto"/>
              <w:rPr>
                <w:b/>
              </w:rPr>
            </w:pPr>
            <w:r>
              <w:rPr>
                <w:b/>
              </w:rPr>
              <w:t xml:space="preserve">What are </w:t>
            </w:r>
            <w:r w:rsidR="006A07E0">
              <w:rPr>
                <w:b/>
              </w:rPr>
              <w:t xml:space="preserve">the </w:t>
            </w:r>
            <w:r>
              <w:rPr>
                <w:b/>
              </w:rPr>
              <w:t xml:space="preserve">priorities for next year? </w:t>
            </w:r>
          </w:p>
          <w:p w14:paraId="42B349FA" w14:textId="5C4B2B8E" w:rsidR="00843581" w:rsidRDefault="00843581" w:rsidP="00843581">
            <w:pPr>
              <w:numPr>
                <w:ilvl w:val="0"/>
                <w:numId w:val="41"/>
              </w:numPr>
              <w:shd w:val="clear" w:color="auto" w:fill="FFFFFF"/>
              <w:spacing w:after="0" w:line="240" w:lineRule="auto"/>
            </w:pPr>
            <w:r>
              <w:t>Further development of middle leadership</w:t>
            </w:r>
          </w:p>
          <w:p w14:paraId="4AD2DF38" w14:textId="744ED513" w:rsidR="00843581" w:rsidRDefault="00843581" w:rsidP="00843581">
            <w:pPr>
              <w:numPr>
                <w:ilvl w:val="0"/>
                <w:numId w:val="41"/>
              </w:numPr>
              <w:shd w:val="clear" w:color="auto" w:fill="FFFFFF"/>
              <w:spacing w:after="0" w:line="240" w:lineRule="auto"/>
            </w:pPr>
            <w:r>
              <w:t>Personal development and wellbeing</w:t>
            </w:r>
          </w:p>
          <w:p w14:paraId="0F513311" w14:textId="2D6D9804" w:rsidR="00843581" w:rsidRDefault="00843581" w:rsidP="00843581">
            <w:pPr>
              <w:numPr>
                <w:ilvl w:val="0"/>
                <w:numId w:val="41"/>
              </w:numPr>
              <w:shd w:val="clear" w:color="auto" w:fill="FFFFFF"/>
              <w:spacing w:after="0" w:line="240" w:lineRule="auto"/>
            </w:pPr>
            <w:r>
              <w:t>Early reading and Phonics</w:t>
            </w:r>
          </w:p>
          <w:p w14:paraId="38CFC6BE" w14:textId="3839ADA0" w:rsidR="00321E58" w:rsidRPr="008242EA" w:rsidRDefault="00843581" w:rsidP="00843581">
            <w:pPr>
              <w:numPr>
                <w:ilvl w:val="0"/>
                <w:numId w:val="41"/>
              </w:numPr>
              <w:shd w:val="clear" w:color="auto" w:fill="FFFFFF"/>
              <w:spacing w:after="0" w:line="240" w:lineRule="auto"/>
            </w:pPr>
            <w:r>
              <w:t>Wider leadership and Governance</w:t>
            </w:r>
          </w:p>
          <w:p w14:paraId="521DF8F4" w14:textId="71CC9284" w:rsidR="00321E58" w:rsidRDefault="00321E58" w:rsidP="00843581">
            <w:pPr>
              <w:shd w:val="clear" w:color="auto" w:fill="FFFFFF"/>
              <w:spacing w:after="0" w:line="240" w:lineRule="auto"/>
            </w:pPr>
          </w:p>
          <w:p w14:paraId="4AD4429B" w14:textId="1F205C94" w:rsidR="008242EA" w:rsidRPr="008242EA" w:rsidRDefault="008242EA" w:rsidP="008242EA">
            <w:pPr>
              <w:shd w:val="clear" w:color="auto" w:fill="FFFFFF"/>
              <w:spacing w:after="0" w:line="240" w:lineRule="auto"/>
              <w:rPr>
                <w:i/>
              </w:rPr>
            </w:pPr>
            <w:r>
              <w:rPr>
                <w:i/>
              </w:rPr>
              <w:t>Catch Up Premium - review</w:t>
            </w:r>
          </w:p>
          <w:p w14:paraId="501DCC29" w14:textId="17C6ADCA" w:rsidR="00843581" w:rsidRDefault="00843581" w:rsidP="00843581">
            <w:pPr>
              <w:numPr>
                <w:ilvl w:val="0"/>
                <w:numId w:val="41"/>
              </w:numPr>
              <w:shd w:val="clear" w:color="auto" w:fill="FFFFFF"/>
              <w:spacing w:after="0" w:line="240" w:lineRule="auto"/>
            </w:pPr>
            <w:r>
              <w:t>Catch up Premium: tabled, including proposed expenditure summary.</w:t>
            </w:r>
          </w:p>
          <w:p w14:paraId="4894959A" w14:textId="10131B7E" w:rsidR="00843581" w:rsidRDefault="00843581" w:rsidP="00843581">
            <w:pPr>
              <w:numPr>
                <w:ilvl w:val="1"/>
                <w:numId w:val="41"/>
              </w:numPr>
              <w:shd w:val="clear" w:color="auto" w:fill="FFFFFF"/>
              <w:spacing w:after="0" w:line="240" w:lineRule="auto"/>
            </w:pPr>
            <w:r>
              <w:t xml:space="preserve">N.B. reality of expenditure clearly exceeds available resource, but Catch Up Premium mapped against costs. </w:t>
            </w:r>
          </w:p>
          <w:p w14:paraId="708E3E7B" w14:textId="77777777" w:rsidR="00843581" w:rsidRDefault="00843581" w:rsidP="00843581">
            <w:pPr>
              <w:shd w:val="clear" w:color="auto" w:fill="FFFFFF" w:themeFill="background1"/>
              <w:spacing w:after="0" w:line="240" w:lineRule="auto"/>
            </w:pPr>
          </w:p>
          <w:p w14:paraId="40E4ADF1" w14:textId="2E3B5140" w:rsidR="00843581" w:rsidRPr="008242EA" w:rsidRDefault="006A07E0" w:rsidP="00843581">
            <w:pPr>
              <w:shd w:val="clear" w:color="auto" w:fill="FFFFFF" w:themeFill="background1"/>
              <w:spacing w:after="0" w:line="240" w:lineRule="auto"/>
              <w:rPr>
                <w:b/>
                <w:bCs/>
              </w:rPr>
            </w:pPr>
            <w:r>
              <w:rPr>
                <w:b/>
                <w:bCs/>
              </w:rPr>
              <w:t xml:space="preserve">Re: Catch Up Premium – specifically </w:t>
            </w:r>
            <w:r w:rsidR="00321E58" w:rsidRPr="56C2DDA8">
              <w:rPr>
                <w:b/>
                <w:bCs/>
              </w:rPr>
              <w:t xml:space="preserve">the 1:1 teaching how </w:t>
            </w:r>
            <w:proofErr w:type="gramStart"/>
            <w:r w:rsidR="00321E58" w:rsidRPr="56C2DDA8">
              <w:rPr>
                <w:b/>
                <w:bCs/>
              </w:rPr>
              <w:t>are</w:t>
            </w:r>
            <w:proofErr w:type="gramEnd"/>
            <w:r w:rsidR="00321E58" w:rsidRPr="56C2DDA8">
              <w:rPr>
                <w:b/>
                <w:bCs/>
              </w:rPr>
              <w:t xml:space="preserve"> you making the </w:t>
            </w:r>
            <w:r w:rsidR="2636D071" w:rsidRPr="56C2DDA8">
              <w:rPr>
                <w:b/>
                <w:bCs/>
              </w:rPr>
              <w:t>decisions</w:t>
            </w:r>
            <w:r w:rsidR="00321E58" w:rsidRPr="56C2DDA8">
              <w:rPr>
                <w:b/>
                <w:bCs/>
              </w:rPr>
              <w:t xml:space="preserve"> on who receives this</w:t>
            </w:r>
            <w:r w:rsidR="2636D071" w:rsidRPr="56C2DDA8">
              <w:rPr>
                <w:b/>
                <w:bCs/>
              </w:rPr>
              <w:t>?</w:t>
            </w:r>
          </w:p>
          <w:p w14:paraId="1BA074D2" w14:textId="7FE0F565" w:rsidR="00843581" w:rsidRDefault="00843581" w:rsidP="00843581">
            <w:pPr>
              <w:numPr>
                <w:ilvl w:val="0"/>
                <w:numId w:val="41"/>
              </w:numPr>
              <w:shd w:val="clear" w:color="auto" w:fill="FFFFFF" w:themeFill="background1"/>
              <w:spacing w:after="0" w:line="240" w:lineRule="auto"/>
              <w:rPr>
                <w:iCs/>
              </w:rPr>
            </w:pPr>
            <w:r>
              <w:rPr>
                <w:iCs/>
              </w:rPr>
              <w:t xml:space="preserve">Primarily on the basis of data analysis of Teacher Assessment and Test data. </w:t>
            </w:r>
          </w:p>
          <w:p w14:paraId="74331953" w14:textId="68357CA2" w:rsidR="00843581" w:rsidRDefault="00843581" w:rsidP="00843581">
            <w:pPr>
              <w:numPr>
                <w:ilvl w:val="0"/>
                <w:numId w:val="41"/>
              </w:numPr>
              <w:shd w:val="clear" w:color="auto" w:fill="FFFFFF" w:themeFill="background1"/>
              <w:spacing w:after="0" w:line="240" w:lineRule="auto"/>
              <w:rPr>
                <w:iCs/>
              </w:rPr>
            </w:pPr>
            <w:r>
              <w:rPr>
                <w:iCs/>
              </w:rPr>
              <w:t>Note: not only Lowest Attainers, but also those on threshold requiring additional catch up</w:t>
            </w:r>
          </w:p>
          <w:p w14:paraId="66FB4DA8" w14:textId="07FF79F7" w:rsidR="00843581" w:rsidRDefault="00843581" w:rsidP="00843581">
            <w:pPr>
              <w:numPr>
                <w:ilvl w:val="0"/>
                <w:numId w:val="41"/>
              </w:numPr>
              <w:shd w:val="clear" w:color="auto" w:fill="FFFFFF" w:themeFill="background1"/>
              <w:spacing w:after="0" w:line="240" w:lineRule="auto"/>
              <w:rPr>
                <w:iCs/>
              </w:rPr>
            </w:pPr>
            <w:r>
              <w:rPr>
                <w:iCs/>
              </w:rPr>
              <w:t xml:space="preserve">IPM targets will support SEND pupils benefitting from this funding. </w:t>
            </w:r>
          </w:p>
          <w:p w14:paraId="56F49E8D" w14:textId="1719638C" w:rsidR="00107BF6" w:rsidRPr="008242EA" w:rsidRDefault="00843581" w:rsidP="008242EA">
            <w:pPr>
              <w:numPr>
                <w:ilvl w:val="0"/>
                <w:numId w:val="41"/>
              </w:numPr>
              <w:shd w:val="clear" w:color="auto" w:fill="FFFFFF" w:themeFill="background1"/>
              <w:spacing w:after="0" w:line="240" w:lineRule="auto"/>
              <w:rPr>
                <w:iCs/>
              </w:rPr>
            </w:pPr>
            <w:r>
              <w:rPr>
                <w:iCs/>
              </w:rPr>
              <w:lastRenderedPageBreak/>
              <w:t xml:space="preserve">Evaluation of those who have previously identified barrier to learning vs. those who have fallen behind solely due to COVID. </w:t>
            </w:r>
            <w:r w:rsidR="008242EA">
              <w:rPr>
                <w:iCs/>
              </w:rPr>
              <w:br/>
            </w:r>
          </w:p>
        </w:tc>
      </w:tr>
      <w:tr w:rsidR="00107BF6" w:rsidRPr="00B51256" w14:paraId="5905A9B0" w14:textId="77777777" w:rsidTr="00843581">
        <w:tc>
          <w:tcPr>
            <w:tcW w:w="10456" w:type="dxa"/>
            <w:gridSpan w:val="3"/>
            <w:shd w:val="clear" w:color="auto" w:fill="EBE8EC"/>
          </w:tcPr>
          <w:p w14:paraId="43456A23" w14:textId="07636700" w:rsidR="00107BF6" w:rsidRPr="00B51256" w:rsidRDefault="00107BF6" w:rsidP="00843581">
            <w:pPr>
              <w:keepNext/>
              <w:spacing w:after="0" w:line="240" w:lineRule="auto"/>
              <w:rPr>
                <w:b/>
              </w:rPr>
            </w:pPr>
            <w:r w:rsidRPr="00B51256">
              <w:rPr>
                <w:b/>
              </w:rPr>
              <w:lastRenderedPageBreak/>
              <w:t>Actions Arising / Resolutions</w:t>
            </w:r>
            <w:r>
              <w:rPr>
                <w:b/>
              </w:rPr>
              <w:t xml:space="preserve"> </w:t>
            </w:r>
            <w:r w:rsidR="00F91CFD">
              <w:rPr>
                <w:b/>
              </w:rPr>
              <w:t>21/</w:t>
            </w:r>
            <w:r w:rsidR="00130F8A">
              <w:rPr>
                <w:b/>
              </w:rPr>
              <w:t>48</w:t>
            </w:r>
          </w:p>
        </w:tc>
      </w:tr>
      <w:tr w:rsidR="00107BF6" w:rsidRPr="00B51256" w14:paraId="015EC29C" w14:textId="77777777" w:rsidTr="00843581">
        <w:trPr>
          <w:trHeight w:val="737"/>
        </w:trPr>
        <w:tc>
          <w:tcPr>
            <w:tcW w:w="9351" w:type="dxa"/>
            <w:gridSpan w:val="2"/>
            <w:shd w:val="clear" w:color="auto" w:fill="auto"/>
          </w:tcPr>
          <w:p w14:paraId="494BBC99" w14:textId="6BB4628C" w:rsidR="00107BF6" w:rsidRPr="00B51256" w:rsidRDefault="00843581" w:rsidP="00843581">
            <w:pPr>
              <w:keepNext/>
              <w:spacing w:after="0" w:line="240" w:lineRule="auto"/>
            </w:pPr>
            <w:r>
              <w:t>HT to present Data Analysis and Finalised SIP Progress update to next FGB.</w:t>
            </w:r>
          </w:p>
        </w:tc>
        <w:tc>
          <w:tcPr>
            <w:tcW w:w="1105" w:type="dxa"/>
            <w:shd w:val="clear" w:color="auto" w:fill="auto"/>
          </w:tcPr>
          <w:p w14:paraId="798F167D" w14:textId="1117A7FF" w:rsidR="00107BF6" w:rsidRPr="00843581" w:rsidRDefault="00843581" w:rsidP="00843581">
            <w:pPr>
              <w:keepNext/>
              <w:spacing w:after="0" w:line="240" w:lineRule="auto"/>
              <w:rPr>
                <w:b/>
                <w:bCs/>
              </w:rPr>
            </w:pPr>
            <w:r>
              <w:rPr>
                <w:b/>
                <w:bCs/>
              </w:rPr>
              <w:t>RC</w:t>
            </w: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56C2DDA8">
        <w:tc>
          <w:tcPr>
            <w:tcW w:w="1555" w:type="dxa"/>
            <w:shd w:val="clear" w:color="auto" w:fill="EBE8EC"/>
          </w:tcPr>
          <w:p w14:paraId="1664B4E6" w14:textId="5959AC05" w:rsidR="00107BF6" w:rsidRPr="00B51256" w:rsidRDefault="00107BF6" w:rsidP="00616AB3">
            <w:pPr>
              <w:keepNext/>
              <w:spacing w:after="0" w:line="240" w:lineRule="auto"/>
              <w:rPr>
                <w:b/>
              </w:rPr>
            </w:pPr>
            <w:r>
              <w:rPr>
                <w:b/>
              </w:rPr>
              <w:t>2</w:t>
            </w:r>
            <w:r w:rsidR="002A7D78">
              <w:rPr>
                <w:b/>
              </w:rPr>
              <w:t>1</w:t>
            </w:r>
            <w:r>
              <w:rPr>
                <w:b/>
              </w:rPr>
              <w:t>/</w:t>
            </w:r>
            <w:r w:rsidR="00130F8A">
              <w:rPr>
                <w:b/>
              </w:rPr>
              <w:t>48</w:t>
            </w:r>
            <w:r w:rsidR="002A7D78">
              <w:rPr>
                <w:b/>
              </w:rPr>
              <w:t>b</w:t>
            </w:r>
          </w:p>
        </w:tc>
        <w:tc>
          <w:tcPr>
            <w:tcW w:w="8901" w:type="dxa"/>
            <w:gridSpan w:val="2"/>
            <w:shd w:val="clear" w:color="auto" w:fill="EBE8EC"/>
          </w:tcPr>
          <w:p w14:paraId="307C9164" w14:textId="48FA99B1" w:rsidR="00107BF6" w:rsidRPr="00874F86" w:rsidRDefault="00107BF6" w:rsidP="00616AB3">
            <w:pPr>
              <w:suppressAutoHyphens/>
              <w:autoSpaceDN w:val="0"/>
              <w:textAlignment w:val="baseline"/>
              <w:rPr>
                <w:rFonts w:eastAsia="Calibri" w:cs="Arial"/>
              </w:rPr>
            </w:pPr>
            <w:r w:rsidRPr="16F675CB">
              <w:rPr>
                <w:b/>
                <w:bCs/>
              </w:rPr>
              <w:t xml:space="preserve">Consider Meeting Focus </w:t>
            </w:r>
            <w:proofErr w:type="gramStart"/>
            <w:r w:rsidRPr="16F675CB">
              <w:rPr>
                <w:b/>
                <w:bCs/>
              </w:rPr>
              <w:t xml:space="preserve">– </w:t>
            </w:r>
            <w:r w:rsidR="002A7D78">
              <w:rPr>
                <w:b/>
              </w:rPr>
              <w:t xml:space="preserve"> Leadership</w:t>
            </w:r>
            <w:proofErr w:type="gramEnd"/>
            <w:r w:rsidR="002A7D78">
              <w:rPr>
                <w:b/>
              </w:rPr>
              <w:t xml:space="preserve"> and Management &amp; Overall Effectiveness</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56C2DDA8">
        <w:tc>
          <w:tcPr>
            <w:tcW w:w="1555" w:type="dxa"/>
            <w:shd w:val="clear" w:color="auto" w:fill="EBE8EC"/>
          </w:tcPr>
          <w:p w14:paraId="03D6252F" w14:textId="77777777" w:rsidR="00107BF6" w:rsidRPr="00B51256" w:rsidRDefault="00107BF6" w:rsidP="00616AB3">
            <w:pPr>
              <w:keepNext/>
              <w:spacing w:after="0" w:line="240" w:lineRule="auto"/>
            </w:pPr>
            <w:r w:rsidRPr="00B51256">
              <w:rPr>
                <w:i/>
              </w:rPr>
              <w:t>Summary of Discussion</w:t>
            </w:r>
          </w:p>
          <w:p w14:paraId="495D3C4A" w14:textId="77777777" w:rsidR="00107BF6" w:rsidRPr="00B51256" w:rsidRDefault="00107BF6" w:rsidP="00616AB3">
            <w:pPr>
              <w:keepNext/>
              <w:spacing w:after="0" w:line="240" w:lineRule="auto"/>
              <w:rPr>
                <w:sz w:val="18"/>
              </w:rPr>
            </w:pPr>
            <w:r w:rsidRPr="00B51256">
              <w:rPr>
                <w:sz w:val="18"/>
              </w:rPr>
              <w:t>(including</w:t>
            </w:r>
          </w:p>
          <w:p w14:paraId="18DEAFE9" w14:textId="77777777" w:rsidR="00107BF6" w:rsidRPr="00B51256" w:rsidRDefault="00107BF6" w:rsidP="00616AB3">
            <w:pPr>
              <w:keepNext/>
              <w:spacing w:after="0" w:line="240" w:lineRule="auto"/>
            </w:pPr>
            <w:r w:rsidRPr="00B51256">
              <w:rPr>
                <w:sz w:val="18"/>
              </w:rPr>
              <w:t>questions and responses)</w:t>
            </w:r>
          </w:p>
        </w:tc>
        <w:tc>
          <w:tcPr>
            <w:tcW w:w="8901" w:type="dxa"/>
            <w:gridSpan w:val="2"/>
            <w:shd w:val="clear" w:color="auto" w:fill="auto"/>
          </w:tcPr>
          <w:p w14:paraId="320F4CFF" w14:textId="7993552D" w:rsidR="00107BF6" w:rsidRDefault="00107BF6" w:rsidP="56C2DDA8">
            <w:pPr>
              <w:keepNext/>
              <w:spacing w:after="0" w:line="240" w:lineRule="auto"/>
              <w:rPr>
                <w:i/>
                <w:iCs/>
              </w:rPr>
            </w:pPr>
            <w:r w:rsidRPr="56C2DDA8">
              <w:rPr>
                <w:i/>
                <w:iCs/>
              </w:rPr>
              <w:t>Lead – Headteacher</w:t>
            </w:r>
            <w:r w:rsidR="1F27F436" w:rsidRPr="56C2DDA8">
              <w:rPr>
                <w:i/>
                <w:iCs/>
              </w:rPr>
              <w:t>-Sports Lead-CofG</w:t>
            </w:r>
          </w:p>
          <w:p w14:paraId="100993D4" w14:textId="0C503A3A" w:rsidR="00107BF6" w:rsidRDefault="00107BF6" w:rsidP="00616AB3">
            <w:pPr>
              <w:keepNext/>
              <w:spacing w:after="0" w:line="240" w:lineRule="auto"/>
              <w:rPr>
                <w:i/>
              </w:rPr>
            </w:pPr>
            <w:r>
              <w:rPr>
                <w:i/>
              </w:rPr>
              <w:t>Purpose – Information</w:t>
            </w:r>
          </w:p>
          <w:p w14:paraId="7CD676D8" w14:textId="77777777" w:rsidR="008D5511" w:rsidRDefault="008D5511" w:rsidP="00616AB3">
            <w:pPr>
              <w:keepNext/>
              <w:spacing w:after="0" w:line="240" w:lineRule="auto"/>
              <w:rPr>
                <w:i/>
              </w:rPr>
            </w:pPr>
          </w:p>
          <w:p w14:paraId="249E035C" w14:textId="1906DDCA" w:rsidR="008D5511" w:rsidRDefault="0AAE5B84" w:rsidP="00616AB3">
            <w:pPr>
              <w:keepNext/>
              <w:spacing w:after="0" w:line="240" w:lineRule="auto"/>
            </w:pPr>
            <w:r>
              <w:t>D</w:t>
            </w:r>
            <w:r w:rsidR="3182AB8A">
              <w:t>ocuments tabled in advance to all Governors via portal.</w:t>
            </w:r>
          </w:p>
          <w:p w14:paraId="0E207386" w14:textId="0DFC9348" w:rsidR="002A7D78" w:rsidRDefault="002A7D78" w:rsidP="00616AB3">
            <w:pPr>
              <w:keepNext/>
              <w:spacing w:after="0" w:line="240" w:lineRule="auto"/>
            </w:pPr>
          </w:p>
          <w:p w14:paraId="1998FD98" w14:textId="1EAED50E" w:rsidR="003D3CB6" w:rsidRDefault="002A7D78" w:rsidP="003D3CB6">
            <w:pPr>
              <w:pStyle w:val="ListParagraph"/>
              <w:keepNext/>
              <w:numPr>
                <w:ilvl w:val="0"/>
                <w:numId w:val="41"/>
              </w:numPr>
              <w:spacing w:after="0" w:line="240" w:lineRule="auto"/>
            </w:pPr>
            <w:r>
              <w:t>Sports Premium Briefing</w:t>
            </w:r>
            <w:r w:rsidR="003D3CB6">
              <w:t xml:space="preserve"> presented to Governors by HT, including expenditure figures. </w:t>
            </w:r>
          </w:p>
          <w:p w14:paraId="5A78E08A" w14:textId="77777777" w:rsidR="00107BF6" w:rsidRDefault="00107BF6" w:rsidP="00616AB3">
            <w:pPr>
              <w:keepNext/>
              <w:spacing w:after="0" w:line="240" w:lineRule="auto"/>
              <w:rPr>
                <w:i/>
              </w:rPr>
            </w:pPr>
          </w:p>
          <w:p w14:paraId="13CFDE62" w14:textId="208D4F84" w:rsidR="00ED0CFD" w:rsidRDefault="5DCCD967" w:rsidP="00616AB3">
            <w:pPr>
              <w:spacing w:after="0" w:line="240" w:lineRule="auto"/>
              <w:rPr>
                <w:rFonts w:cs="Arial"/>
                <w:b/>
                <w:bCs/>
              </w:rPr>
            </w:pPr>
            <w:r w:rsidRPr="56C2DDA8">
              <w:rPr>
                <w:rFonts w:cs="Arial"/>
                <w:b/>
                <w:bCs/>
              </w:rPr>
              <w:t>Regarding the Sports briefing, the l</w:t>
            </w:r>
            <w:r w:rsidR="2636D071" w:rsidRPr="56C2DDA8">
              <w:rPr>
                <w:rFonts w:cs="Arial"/>
                <w:b/>
                <w:bCs/>
              </w:rPr>
              <w:t xml:space="preserve">ast </w:t>
            </w:r>
            <w:r w:rsidR="0FB41D73" w:rsidRPr="56C2DDA8">
              <w:rPr>
                <w:rFonts w:cs="Arial"/>
                <w:b/>
                <w:bCs/>
              </w:rPr>
              <w:t xml:space="preserve">network </w:t>
            </w:r>
            <w:r w:rsidR="2636D071" w:rsidRPr="56C2DDA8">
              <w:rPr>
                <w:rFonts w:cs="Arial"/>
                <w:b/>
                <w:bCs/>
              </w:rPr>
              <w:t xml:space="preserve">meeting to </w:t>
            </w:r>
            <w:r w:rsidR="0788F9B6" w:rsidRPr="56C2DDA8">
              <w:rPr>
                <w:rFonts w:cs="Arial"/>
                <w:b/>
                <w:bCs/>
              </w:rPr>
              <w:t>there was much debate</w:t>
            </w:r>
            <w:r w:rsidR="2636D071" w:rsidRPr="56C2DDA8">
              <w:rPr>
                <w:rFonts w:cs="Arial"/>
                <w:b/>
                <w:bCs/>
              </w:rPr>
              <w:t xml:space="preserve"> re how long the sports prem</w:t>
            </w:r>
            <w:r w:rsidR="00843581">
              <w:rPr>
                <w:rFonts w:cs="Arial"/>
                <w:b/>
                <w:bCs/>
              </w:rPr>
              <w:t>i</w:t>
            </w:r>
            <w:r w:rsidR="2636D071" w:rsidRPr="56C2DDA8">
              <w:rPr>
                <w:rFonts w:cs="Arial"/>
                <w:b/>
                <w:bCs/>
              </w:rPr>
              <w:t>um would be a constant or</w:t>
            </w:r>
            <w:r w:rsidR="32F36F5D" w:rsidRPr="56C2DDA8">
              <w:rPr>
                <w:rFonts w:cs="Arial"/>
                <w:b/>
                <w:bCs/>
              </w:rPr>
              <w:t xml:space="preserve"> if</w:t>
            </w:r>
            <w:r w:rsidR="2636D071" w:rsidRPr="56C2DDA8">
              <w:rPr>
                <w:rFonts w:cs="Arial"/>
                <w:b/>
                <w:bCs/>
              </w:rPr>
              <w:t xml:space="preserve"> will it be removed</w:t>
            </w:r>
            <w:r w:rsidR="54B71622" w:rsidRPr="56C2DDA8">
              <w:rPr>
                <w:rFonts w:cs="Arial"/>
                <w:b/>
                <w:bCs/>
              </w:rPr>
              <w:t xml:space="preserve"> </w:t>
            </w:r>
            <w:r w:rsidR="00441F02">
              <w:rPr>
                <w:rFonts w:cs="Arial"/>
                <w:b/>
                <w:bCs/>
              </w:rPr>
              <w:t xml:space="preserve">- </w:t>
            </w:r>
            <w:r w:rsidR="54B71622" w:rsidRPr="56C2DDA8">
              <w:rPr>
                <w:rFonts w:cs="Arial"/>
                <w:b/>
                <w:bCs/>
              </w:rPr>
              <w:t>do you have any details?</w:t>
            </w:r>
          </w:p>
          <w:p w14:paraId="58337CF3" w14:textId="77777777" w:rsidR="00843581" w:rsidRDefault="00843581" w:rsidP="00616AB3">
            <w:pPr>
              <w:spacing w:after="0" w:line="240" w:lineRule="auto"/>
              <w:rPr>
                <w:rFonts w:cs="Arial"/>
                <w:b/>
                <w:bCs/>
              </w:rPr>
            </w:pPr>
          </w:p>
          <w:p w14:paraId="5F64D3EC" w14:textId="19CEA3E3" w:rsidR="00ED0CFD" w:rsidRPr="003D3CB6" w:rsidRDefault="2636D071" w:rsidP="56C2DDA8">
            <w:pPr>
              <w:spacing w:after="0" w:line="240" w:lineRule="auto"/>
              <w:rPr>
                <w:rFonts w:cs="Arial"/>
                <w:iCs/>
              </w:rPr>
            </w:pPr>
            <w:r w:rsidRPr="003D3CB6">
              <w:rPr>
                <w:rFonts w:cs="Arial"/>
                <w:iCs/>
              </w:rPr>
              <w:t>It is possible it will go at any point, that said considering how important physical activity is and what impact lock down as had on this area of children</w:t>
            </w:r>
            <w:r w:rsidR="003D3CB6" w:rsidRPr="003D3CB6">
              <w:rPr>
                <w:rFonts w:cs="Arial"/>
                <w:iCs/>
              </w:rPr>
              <w:t>’</w:t>
            </w:r>
            <w:r w:rsidRPr="003D3CB6">
              <w:rPr>
                <w:rFonts w:cs="Arial"/>
                <w:iCs/>
              </w:rPr>
              <w:t>s life</w:t>
            </w:r>
            <w:r w:rsidR="3E4F491F" w:rsidRPr="003D3CB6">
              <w:rPr>
                <w:rFonts w:cs="Arial"/>
                <w:iCs/>
              </w:rPr>
              <w:t xml:space="preserve"> we</w:t>
            </w:r>
            <w:r w:rsidRPr="003D3CB6">
              <w:rPr>
                <w:rFonts w:cs="Arial"/>
                <w:iCs/>
              </w:rPr>
              <w:t xml:space="preserve"> cannot see this</w:t>
            </w:r>
            <w:r w:rsidR="5DB272CA" w:rsidRPr="003D3CB6">
              <w:rPr>
                <w:rFonts w:cs="Arial"/>
                <w:iCs/>
              </w:rPr>
              <w:t xml:space="preserve"> being removed</w:t>
            </w:r>
            <w:r w:rsidRPr="003D3CB6">
              <w:rPr>
                <w:rFonts w:cs="Arial"/>
                <w:iCs/>
              </w:rPr>
              <w:t xml:space="preserve"> for now</w:t>
            </w:r>
            <w:r w:rsidR="340988BB" w:rsidRPr="003D3CB6">
              <w:rPr>
                <w:rFonts w:cs="Arial"/>
                <w:iCs/>
              </w:rPr>
              <w:t>.</w:t>
            </w:r>
          </w:p>
          <w:p w14:paraId="5734EFBF" w14:textId="24DE63C1" w:rsidR="00ED0CFD" w:rsidRDefault="00ED0CFD" w:rsidP="00616AB3">
            <w:pPr>
              <w:spacing w:after="0" w:line="240" w:lineRule="auto"/>
              <w:rPr>
                <w:rFonts w:cs="Arial"/>
                <w:b/>
                <w:bCs/>
              </w:rPr>
            </w:pPr>
          </w:p>
          <w:p w14:paraId="02A5B623" w14:textId="395347D6" w:rsidR="00ED0CFD" w:rsidRDefault="00ED0CFD" w:rsidP="00616AB3">
            <w:pPr>
              <w:spacing w:after="0" w:line="240" w:lineRule="auto"/>
              <w:rPr>
                <w:rFonts w:cs="Arial"/>
                <w:b/>
                <w:bCs/>
              </w:rPr>
            </w:pPr>
            <w:r>
              <w:rPr>
                <w:rFonts w:cs="Arial"/>
                <w:b/>
                <w:bCs/>
              </w:rPr>
              <w:t>If this did go where would we look to?</w:t>
            </w:r>
          </w:p>
          <w:p w14:paraId="4AF7AD5D" w14:textId="77777777" w:rsidR="003D3CB6" w:rsidRDefault="003D3CB6" w:rsidP="00616AB3">
            <w:pPr>
              <w:spacing w:after="0" w:line="240" w:lineRule="auto"/>
              <w:rPr>
                <w:rFonts w:cs="Arial"/>
                <w:b/>
                <w:bCs/>
              </w:rPr>
            </w:pPr>
          </w:p>
          <w:p w14:paraId="44197EB5" w14:textId="5AB96564" w:rsidR="00ED0CFD" w:rsidRPr="003D3CB6" w:rsidRDefault="2636D071" w:rsidP="00616AB3">
            <w:pPr>
              <w:spacing w:after="0" w:line="240" w:lineRule="auto"/>
              <w:rPr>
                <w:rFonts w:cs="Arial"/>
                <w:b/>
                <w:bCs/>
              </w:rPr>
            </w:pPr>
            <w:r w:rsidRPr="003D3CB6">
              <w:rPr>
                <w:rFonts w:cs="Arial"/>
                <w:iCs/>
              </w:rPr>
              <w:t xml:space="preserve">It would be a combination of cutting expenditure and redirecting how we provide our offers, for example after school clubs may have to change, subsidies for travel to sports events would also have to be </w:t>
            </w:r>
            <w:r w:rsidR="00D22A17" w:rsidRPr="003D3CB6">
              <w:rPr>
                <w:rFonts w:cs="Arial"/>
                <w:iCs/>
              </w:rPr>
              <w:t>re</w:t>
            </w:r>
            <w:r w:rsidRPr="003D3CB6">
              <w:rPr>
                <w:rFonts w:cs="Arial"/>
                <w:iCs/>
              </w:rPr>
              <w:t>viewed. Ultimately being more selective of who and what teams we field</w:t>
            </w:r>
            <w:r w:rsidR="39806CE4" w:rsidRPr="003D3CB6">
              <w:rPr>
                <w:rFonts w:cs="Arial"/>
                <w:iCs/>
              </w:rPr>
              <w:t xml:space="preserve"> and what we participate in</w:t>
            </w:r>
            <w:r w:rsidRPr="003D3CB6">
              <w:rPr>
                <w:rFonts w:cs="Arial"/>
                <w:b/>
                <w:bCs/>
              </w:rPr>
              <w:t>.</w:t>
            </w:r>
          </w:p>
          <w:p w14:paraId="76172FF0" w14:textId="1AC2B3B6" w:rsidR="00ED0CFD" w:rsidRDefault="00ED0CFD" w:rsidP="00616AB3">
            <w:pPr>
              <w:spacing w:after="0" w:line="240" w:lineRule="auto"/>
              <w:rPr>
                <w:rFonts w:cs="Arial"/>
                <w:b/>
                <w:bCs/>
              </w:rPr>
            </w:pPr>
          </w:p>
          <w:p w14:paraId="276250E8" w14:textId="3A750850" w:rsidR="00ED0CFD" w:rsidRDefault="00ED0CFD" w:rsidP="00616AB3">
            <w:pPr>
              <w:spacing w:after="0" w:line="240" w:lineRule="auto"/>
              <w:rPr>
                <w:rFonts w:cs="Arial"/>
                <w:b/>
                <w:bCs/>
              </w:rPr>
            </w:pPr>
            <w:r>
              <w:rPr>
                <w:rFonts w:cs="Arial"/>
                <w:b/>
                <w:bCs/>
              </w:rPr>
              <w:t>Have we saved this year then?</w:t>
            </w:r>
          </w:p>
          <w:p w14:paraId="36CCAB92" w14:textId="77777777" w:rsidR="003D3CB6" w:rsidRDefault="003D3CB6" w:rsidP="00616AB3">
            <w:pPr>
              <w:spacing w:after="0" w:line="240" w:lineRule="auto"/>
              <w:rPr>
                <w:rFonts w:cs="Arial"/>
                <w:b/>
                <w:bCs/>
              </w:rPr>
            </w:pPr>
          </w:p>
          <w:p w14:paraId="4BD31662" w14:textId="4D34ABD6" w:rsidR="00107BF6" w:rsidRPr="003D3CB6" w:rsidRDefault="003D3CB6" w:rsidP="56C2DDA8">
            <w:pPr>
              <w:keepNext/>
              <w:spacing w:after="0" w:line="240" w:lineRule="auto"/>
              <w:rPr>
                <w:iCs/>
              </w:rPr>
            </w:pPr>
            <w:r w:rsidRPr="003D3CB6">
              <w:rPr>
                <w:iCs/>
              </w:rPr>
              <w:t>Yes. There is a c</w:t>
            </w:r>
            <w:r w:rsidR="2636D071" w:rsidRPr="003D3CB6">
              <w:rPr>
                <w:iCs/>
              </w:rPr>
              <w:t>arry forward of £7,300 as had to commit to what we had already</w:t>
            </w:r>
            <w:r w:rsidR="00130F8A" w:rsidRPr="003D3CB6">
              <w:rPr>
                <w:iCs/>
              </w:rPr>
              <w:t xml:space="preserve"> allocated.  Mr Fenn is in the process of handing over sports to Miss Baddon for the next academic year which we believe will compl</w:t>
            </w:r>
            <w:r w:rsidRPr="003D3CB6">
              <w:rPr>
                <w:iCs/>
              </w:rPr>
              <w:t>e</w:t>
            </w:r>
            <w:r w:rsidR="00130F8A" w:rsidRPr="003D3CB6">
              <w:rPr>
                <w:iCs/>
              </w:rPr>
              <w:t>ment the work already implemented for KS2 by Mr Fenn</w:t>
            </w:r>
            <w:r w:rsidR="006A07E0">
              <w:rPr>
                <w:iCs/>
              </w:rPr>
              <w:t>,</w:t>
            </w:r>
            <w:r w:rsidR="00130F8A" w:rsidRPr="003D3CB6">
              <w:rPr>
                <w:iCs/>
              </w:rPr>
              <w:t xml:space="preserve"> allowing Miss Baddon to concentrate on bringing in EYFS and KS1 with a new version to present mid</w:t>
            </w:r>
            <w:r w:rsidRPr="003D3CB6">
              <w:rPr>
                <w:iCs/>
              </w:rPr>
              <w:t>-</w:t>
            </w:r>
            <w:r w:rsidR="00130F8A" w:rsidRPr="003D3CB6">
              <w:rPr>
                <w:iCs/>
              </w:rPr>
              <w:t xml:space="preserve">way through next term and how to use the carry forward to supplement </w:t>
            </w:r>
            <w:r w:rsidR="071300AE" w:rsidRPr="003D3CB6">
              <w:rPr>
                <w:iCs/>
              </w:rPr>
              <w:t>this.</w:t>
            </w:r>
          </w:p>
          <w:p w14:paraId="20301BC0" w14:textId="77777777" w:rsidR="003D3CB6" w:rsidRDefault="003D3CB6" w:rsidP="003D3CB6">
            <w:pPr>
              <w:pStyle w:val="ListParagraph"/>
              <w:keepNext/>
              <w:spacing w:after="0" w:line="240" w:lineRule="auto"/>
              <w:ind w:left="0"/>
            </w:pPr>
          </w:p>
          <w:p w14:paraId="206C2C52" w14:textId="399FB3E9" w:rsidR="00843581" w:rsidRDefault="00843581" w:rsidP="003D3CB6">
            <w:pPr>
              <w:pStyle w:val="ListParagraph"/>
              <w:keepNext/>
              <w:numPr>
                <w:ilvl w:val="0"/>
                <w:numId w:val="41"/>
              </w:numPr>
              <w:spacing w:after="0" w:line="240" w:lineRule="auto"/>
            </w:pPr>
            <w:r>
              <w:t>Review Effectiveness of Governance</w:t>
            </w:r>
          </w:p>
          <w:p w14:paraId="70ED01F4" w14:textId="3EC5C1F8" w:rsidR="00843581" w:rsidRDefault="00843581" w:rsidP="00843581">
            <w:pPr>
              <w:spacing w:after="0" w:line="240" w:lineRule="auto"/>
            </w:pPr>
          </w:p>
          <w:p w14:paraId="062E6777" w14:textId="77777777" w:rsidR="008242EA" w:rsidRDefault="003D3CB6" w:rsidP="00843581">
            <w:pPr>
              <w:spacing w:after="0" w:line="240" w:lineRule="auto"/>
            </w:pPr>
            <w:r>
              <w:t xml:space="preserve">HT and CoG attended a training session on Building Effective Teams. </w:t>
            </w:r>
          </w:p>
          <w:p w14:paraId="43AF1625" w14:textId="054A15AE" w:rsidR="003D3CB6" w:rsidRDefault="003D3CB6" w:rsidP="00843581">
            <w:pPr>
              <w:spacing w:after="0" w:line="240" w:lineRule="auto"/>
            </w:pPr>
            <w:r>
              <w:t>Outcomes:</w:t>
            </w:r>
          </w:p>
          <w:p w14:paraId="362B3BAB" w14:textId="0157FBB1" w:rsidR="003D3CB6" w:rsidRDefault="003D3CB6" w:rsidP="003D3CB6">
            <w:pPr>
              <w:numPr>
                <w:ilvl w:val="0"/>
                <w:numId w:val="41"/>
              </w:numPr>
              <w:spacing w:after="0" w:line="240" w:lineRule="auto"/>
            </w:pPr>
            <w:r>
              <w:t>New governor pack being prepared (CoG)</w:t>
            </w:r>
          </w:p>
          <w:p w14:paraId="275F5D2A" w14:textId="18498F43" w:rsidR="003D3CB6" w:rsidRDefault="003D3CB6" w:rsidP="003D3CB6">
            <w:pPr>
              <w:numPr>
                <w:ilvl w:val="0"/>
                <w:numId w:val="41"/>
              </w:numPr>
              <w:spacing w:after="0" w:line="240" w:lineRule="auto"/>
            </w:pPr>
            <w:r>
              <w:t>Further enhancements to monitoring being proposed next year (to be discussed in Autumn 1).</w:t>
            </w:r>
          </w:p>
          <w:p w14:paraId="618402CC" w14:textId="11B5C4C3" w:rsidR="00843581" w:rsidRPr="008242EA" w:rsidRDefault="003D3CB6" w:rsidP="008242EA">
            <w:pPr>
              <w:numPr>
                <w:ilvl w:val="0"/>
                <w:numId w:val="41"/>
              </w:numPr>
              <w:spacing w:after="0" w:line="240" w:lineRule="auto"/>
            </w:pPr>
            <w:r>
              <w:t>Link Governor roles reconsidered</w:t>
            </w:r>
          </w:p>
          <w:p w14:paraId="76CFBDB6" w14:textId="54CCB1F0" w:rsidR="00B06145" w:rsidRPr="00B51256" w:rsidRDefault="00B06145" w:rsidP="002A7D78">
            <w:pPr>
              <w:keepNext/>
              <w:spacing w:after="0" w:line="240" w:lineRule="auto"/>
              <w:rPr>
                <w:i/>
              </w:rPr>
            </w:pPr>
          </w:p>
        </w:tc>
      </w:tr>
      <w:tr w:rsidR="00107BF6" w:rsidRPr="00B51256" w14:paraId="5CCB3398" w14:textId="77777777" w:rsidTr="56C2DDA8">
        <w:tc>
          <w:tcPr>
            <w:tcW w:w="10456" w:type="dxa"/>
            <w:gridSpan w:val="3"/>
            <w:shd w:val="clear" w:color="auto" w:fill="EBE8EC"/>
          </w:tcPr>
          <w:p w14:paraId="1A8433FD" w14:textId="23110121" w:rsidR="00107BF6" w:rsidRPr="00B51256" w:rsidRDefault="00107BF6" w:rsidP="00616AB3">
            <w:pPr>
              <w:keepNext/>
              <w:spacing w:after="0" w:line="240" w:lineRule="auto"/>
              <w:rPr>
                <w:b/>
              </w:rPr>
            </w:pPr>
            <w:r w:rsidRPr="00B51256">
              <w:rPr>
                <w:b/>
              </w:rPr>
              <w:t>Actions Arising / Resolutions</w:t>
            </w:r>
            <w:r>
              <w:rPr>
                <w:b/>
              </w:rPr>
              <w:t xml:space="preserve"> 2</w:t>
            </w:r>
            <w:r w:rsidR="002A7D78">
              <w:rPr>
                <w:b/>
              </w:rPr>
              <w:t>1</w:t>
            </w:r>
            <w:r>
              <w:rPr>
                <w:b/>
              </w:rPr>
              <w:t>/</w:t>
            </w:r>
            <w:r w:rsidR="00130F8A">
              <w:rPr>
                <w:b/>
              </w:rPr>
              <w:t>48</w:t>
            </w:r>
            <w:r w:rsidR="00330A13">
              <w:rPr>
                <w:b/>
              </w:rPr>
              <w:t>b</w:t>
            </w:r>
          </w:p>
        </w:tc>
      </w:tr>
      <w:tr w:rsidR="00107BF6" w:rsidRPr="00B51256" w14:paraId="19AEE2B3" w14:textId="77777777" w:rsidTr="56C2DDA8">
        <w:tc>
          <w:tcPr>
            <w:tcW w:w="9351" w:type="dxa"/>
            <w:gridSpan w:val="2"/>
            <w:shd w:val="clear" w:color="auto" w:fill="auto"/>
          </w:tcPr>
          <w:p w14:paraId="7A874161" w14:textId="35E7E34C" w:rsidR="00107BF6" w:rsidRPr="00B51256" w:rsidRDefault="4B9A4A21" w:rsidP="56C2DDA8">
            <w:pPr>
              <w:spacing w:after="0" w:line="240" w:lineRule="auto"/>
            </w:pPr>
            <w:r>
              <w:lastRenderedPageBreak/>
              <w:t>NA</w:t>
            </w:r>
          </w:p>
        </w:tc>
        <w:tc>
          <w:tcPr>
            <w:tcW w:w="1105" w:type="dxa"/>
            <w:shd w:val="clear" w:color="auto" w:fill="auto"/>
          </w:tcPr>
          <w:p w14:paraId="31E42D69" w14:textId="375BA4B9" w:rsidR="00107BF6" w:rsidRPr="00EC305E" w:rsidRDefault="4B9A4A21" w:rsidP="00616AB3">
            <w:pPr>
              <w:keepNext/>
              <w:spacing w:after="0" w:line="240" w:lineRule="auto"/>
            </w:pPr>
            <w:r>
              <w:t>NA</w:t>
            </w:r>
          </w:p>
        </w:tc>
      </w:tr>
    </w:tbl>
    <w:p w14:paraId="653BA06D" w14:textId="77777777" w:rsidR="00107BF6" w:rsidRDefault="00107BF6" w:rsidP="00107BF6"/>
    <w:p w14:paraId="0A7CADB5" w14:textId="77777777" w:rsidR="00107BF6" w:rsidRDefault="00107BF6" w:rsidP="00107BF6"/>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56C2DDA8">
        <w:tc>
          <w:tcPr>
            <w:tcW w:w="1555" w:type="dxa"/>
            <w:shd w:val="clear" w:color="auto" w:fill="EBE8EC"/>
          </w:tcPr>
          <w:p w14:paraId="060ECC14" w14:textId="651675A6" w:rsidR="00107BF6" w:rsidRPr="00B51256" w:rsidRDefault="00107BF6" w:rsidP="007C6381">
            <w:pPr>
              <w:keepNext/>
              <w:spacing w:after="0" w:line="240" w:lineRule="auto"/>
              <w:rPr>
                <w:b/>
              </w:rPr>
            </w:pPr>
            <w:r>
              <w:rPr>
                <w:b/>
              </w:rPr>
              <w:t>2</w:t>
            </w:r>
            <w:r w:rsidR="00F91CFD">
              <w:rPr>
                <w:b/>
              </w:rPr>
              <w:t>1</w:t>
            </w:r>
            <w:r>
              <w:rPr>
                <w:b/>
              </w:rPr>
              <w:t>/</w:t>
            </w:r>
            <w:r w:rsidR="00130F8A">
              <w:rPr>
                <w:b/>
              </w:rPr>
              <w:t>49</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56C2DDA8">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77777777" w:rsidR="00107BF6" w:rsidRPr="00B51256" w:rsidRDefault="00107BF6" w:rsidP="007C6381">
            <w:pPr>
              <w:keepNext/>
              <w:spacing w:after="0" w:line="240" w:lineRule="auto"/>
              <w:rPr>
                <w:sz w:val="18"/>
              </w:rPr>
            </w:pPr>
            <w:r w:rsidRPr="00B51256">
              <w:rPr>
                <w:sz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A88D53F" w14:textId="638F0DD5" w:rsidR="008D5511" w:rsidRPr="008D5511" w:rsidRDefault="008D5511" w:rsidP="007C6381">
            <w:pPr>
              <w:pStyle w:val="ListParagraph"/>
              <w:keepNext/>
              <w:numPr>
                <w:ilvl w:val="0"/>
                <w:numId w:val="37"/>
              </w:numPr>
            </w:pPr>
            <w:r>
              <w:t>Policies to be reviewed: </w:t>
            </w:r>
          </w:p>
          <w:p w14:paraId="2E6217D9" w14:textId="30BB0073" w:rsidR="008D5511" w:rsidRDefault="00130F8A" w:rsidP="00B06145">
            <w:pPr>
              <w:pStyle w:val="ListParagraph"/>
              <w:keepNext/>
              <w:numPr>
                <w:ilvl w:val="0"/>
                <w:numId w:val="38"/>
              </w:numPr>
            </w:pPr>
            <w:r>
              <w:t>Child with Health Concerns cannot attend School</w:t>
            </w:r>
          </w:p>
          <w:p w14:paraId="110D01FD" w14:textId="1F3A27F3" w:rsidR="00130F8A" w:rsidRPr="008D5511" w:rsidRDefault="00130F8A" w:rsidP="00B06145">
            <w:pPr>
              <w:pStyle w:val="ListParagraph"/>
              <w:keepNext/>
              <w:numPr>
                <w:ilvl w:val="0"/>
                <w:numId w:val="38"/>
              </w:numPr>
            </w:pPr>
            <w:r>
              <w:t>Staff – Other HR Policies</w:t>
            </w:r>
          </w:p>
          <w:p w14:paraId="430C0906" w14:textId="516D15A5" w:rsidR="00107BF6" w:rsidRDefault="00107BF6" w:rsidP="007C6381">
            <w:pPr>
              <w:pStyle w:val="ListParagraph"/>
              <w:keepNext/>
              <w:spacing w:after="0" w:line="240" w:lineRule="auto"/>
            </w:pPr>
          </w:p>
          <w:p w14:paraId="58D6F627" w14:textId="5B46F8C0" w:rsidR="00107BF6" w:rsidRDefault="4CA14F32" w:rsidP="007C6381">
            <w:pPr>
              <w:keepNext/>
              <w:spacing w:after="0" w:line="240" w:lineRule="auto"/>
              <w:rPr>
                <w:b/>
                <w:bCs/>
                <w:i/>
                <w:iCs/>
              </w:rPr>
            </w:pPr>
            <w:r w:rsidRPr="52F740A0">
              <w:rPr>
                <w:b/>
                <w:bCs/>
              </w:rPr>
              <w:t>No Questions</w:t>
            </w:r>
          </w:p>
          <w:p w14:paraId="49AE1C85" w14:textId="77777777" w:rsidR="00107BF6" w:rsidRPr="00B51256" w:rsidRDefault="00107BF6" w:rsidP="007C6381">
            <w:pPr>
              <w:keepNext/>
              <w:spacing w:after="0" w:line="240" w:lineRule="auto"/>
            </w:pPr>
          </w:p>
        </w:tc>
      </w:tr>
      <w:tr w:rsidR="00107BF6" w:rsidRPr="00B51256" w14:paraId="33836D81" w14:textId="77777777" w:rsidTr="56C2DDA8">
        <w:tc>
          <w:tcPr>
            <w:tcW w:w="10456" w:type="dxa"/>
            <w:gridSpan w:val="3"/>
            <w:shd w:val="clear" w:color="auto" w:fill="EBE8EC"/>
          </w:tcPr>
          <w:p w14:paraId="1CBDAC30" w14:textId="53178190" w:rsidR="00107BF6" w:rsidRPr="00B51256" w:rsidRDefault="00107BF6" w:rsidP="007C6381">
            <w:pPr>
              <w:keepNext/>
              <w:spacing w:after="0" w:line="240" w:lineRule="auto"/>
              <w:rPr>
                <w:b/>
              </w:rPr>
            </w:pPr>
            <w:r w:rsidRPr="00B51256">
              <w:rPr>
                <w:b/>
              </w:rPr>
              <w:t>Actions Arising / Resolutions</w:t>
            </w:r>
            <w:r>
              <w:rPr>
                <w:b/>
              </w:rPr>
              <w:t xml:space="preserve"> 2</w:t>
            </w:r>
            <w:r w:rsidR="00F91CFD">
              <w:rPr>
                <w:b/>
              </w:rPr>
              <w:t>1</w:t>
            </w:r>
            <w:r>
              <w:rPr>
                <w:b/>
              </w:rPr>
              <w:t>/</w:t>
            </w:r>
            <w:r w:rsidR="00130F8A">
              <w:rPr>
                <w:b/>
              </w:rPr>
              <w:t>49</w:t>
            </w:r>
          </w:p>
        </w:tc>
      </w:tr>
      <w:tr w:rsidR="00107BF6" w:rsidRPr="00B51256" w14:paraId="1B48002F" w14:textId="77777777" w:rsidTr="56C2DDA8">
        <w:tc>
          <w:tcPr>
            <w:tcW w:w="9351" w:type="dxa"/>
            <w:gridSpan w:val="2"/>
            <w:shd w:val="clear" w:color="auto" w:fill="auto"/>
          </w:tcPr>
          <w:p w14:paraId="540CACF4" w14:textId="72CB23EF" w:rsidR="00107BF6" w:rsidRDefault="00107BF6" w:rsidP="007C6381">
            <w:pPr>
              <w:keepNext/>
              <w:spacing w:after="0" w:line="240" w:lineRule="auto"/>
            </w:pPr>
            <w:r>
              <w:t>Resolutions:</w:t>
            </w:r>
            <w:r w:rsidR="00130F8A">
              <w:t xml:space="preserve"> Both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409C827F" w:rsidR="00107BF6" w:rsidRDefault="00107BF6" w:rsidP="007C6381">
            <w:pPr>
              <w:keepNext/>
              <w:spacing w:after="0" w:line="240" w:lineRule="auto"/>
            </w:pPr>
            <w:r w:rsidRPr="56C2DDA8">
              <w:rPr>
                <w:b/>
                <w:bCs/>
              </w:rPr>
              <w:t xml:space="preserve">Agreed </w:t>
            </w:r>
            <w:r>
              <w:t>(</w:t>
            </w:r>
            <w:r w:rsidR="1EA3C214">
              <w:t xml:space="preserve">All) </w:t>
            </w:r>
            <w:r w:rsidR="0A4C3942">
              <w:t xml:space="preserve">6 </w:t>
            </w:r>
            <w:r w:rsidR="1EA3C214">
              <w:t>Abstain</w:t>
            </w:r>
            <w:r w:rsidRPr="56C2DDA8">
              <w:rPr>
                <w:b/>
                <w:bCs/>
              </w:rPr>
              <w:t xml:space="preserve"> </w:t>
            </w:r>
            <w:r>
              <w:t>None</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6F43E8D4" w14:textId="77777777" w:rsidR="00107BF6" w:rsidRPr="00B51256" w:rsidRDefault="00107BF6" w:rsidP="007C6381">
            <w:pPr>
              <w:keepNext/>
              <w:spacing w:after="0" w:line="240" w:lineRule="auto"/>
              <w:rPr>
                <w:b/>
              </w:rPr>
            </w:pPr>
          </w:p>
        </w:tc>
      </w:tr>
      <w:tr w:rsidR="00F91CFD" w:rsidRPr="00B51256" w14:paraId="6D43E4A2" w14:textId="77777777" w:rsidTr="006A07E0">
        <w:tc>
          <w:tcPr>
            <w:tcW w:w="1555" w:type="dxa"/>
            <w:shd w:val="clear" w:color="auto" w:fill="EBE8EC"/>
          </w:tcPr>
          <w:p w14:paraId="68728F7D" w14:textId="6CA767DF" w:rsidR="00F91CFD" w:rsidRPr="00B51256" w:rsidRDefault="00F91CFD" w:rsidP="006A07E0">
            <w:pPr>
              <w:keepNext/>
              <w:spacing w:after="0" w:line="240" w:lineRule="auto"/>
              <w:rPr>
                <w:b/>
              </w:rPr>
            </w:pPr>
            <w:r>
              <w:rPr>
                <w:b/>
              </w:rPr>
              <w:t>21/</w:t>
            </w:r>
            <w:r w:rsidR="00F7639B">
              <w:rPr>
                <w:b/>
              </w:rPr>
              <w:t>50</w:t>
            </w:r>
          </w:p>
        </w:tc>
        <w:tc>
          <w:tcPr>
            <w:tcW w:w="8901" w:type="dxa"/>
            <w:gridSpan w:val="2"/>
            <w:shd w:val="clear" w:color="auto" w:fill="EBE8EC"/>
          </w:tcPr>
          <w:p w14:paraId="0DF78F5F" w14:textId="0D8DB9C0" w:rsidR="00F91CFD" w:rsidRPr="00B51256" w:rsidRDefault="00F7639B" w:rsidP="006A07E0">
            <w:pPr>
              <w:keepNext/>
              <w:spacing w:after="0" w:line="240" w:lineRule="auto"/>
              <w:rPr>
                <w:b/>
                <w:bCs/>
              </w:rPr>
            </w:pPr>
            <w:r>
              <w:rPr>
                <w:b/>
                <w:bCs/>
              </w:rPr>
              <w:t xml:space="preserve">SEND </w:t>
            </w:r>
            <w:r w:rsidR="00F91CFD" w:rsidRPr="52F740A0">
              <w:rPr>
                <w:b/>
                <w:bCs/>
              </w:rPr>
              <w:t xml:space="preserve">– </w:t>
            </w:r>
            <w:r>
              <w:rPr>
                <w:b/>
                <w:bCs/>
              </w:rPr>
              <w:t>21/50</w:t>
            </w:r>
          </w:p>
        </w:tc>
      </w:tr>
      <w:tr w:rsidR="00F91CFD" w:rsidRPr="00CE48A7" w14:paraId="3F8CF4AC" w14:textId="77777777" w:rsidTr="006A07E0">
        <w:tc>
          <w:tcPr>
            <w:tcW w:w="1555" w:type="dxa"/>
            <w:shd w:val="clear" w:color="auto" w:fill="EBE8EC"/>
          </w:tcPr>
          <w:p w14:paraId="60A712BC" w14:textId="77777777" w:rsidR="00F91CFD" w:rsidRPr="00B51256" w:rsidRDefault="00F91CFD" w:rsidP="006A07E0">
            <w:pPr>
              <w:keepNext/>
              <w:spacing w:after="0" w:line="240" w:lineRule="auto"/>
            </w:pPr>
            <w:r w:rsidRPr="00B51256">
              <w:rPr>
                <w:i/>
              </w:rPr>
              <w:t>Summary of Discussion</w:t>
            </w:r>
          </w:p>
          <w:p w14:paraId="0486A81E" w14:textId="77777777" w:rsidR="00F91CFD" w:rsidRPr="00B51256" w:rsidRDefault="00F91CFD" w:rsidP="006A07E0">
            <w:pPr>
              <w:keepNext/>
              <w:spacing w:after="0" w:line="240" w:lineRule="auto"/>
              <w:rPr>
                <w:sz w:val="18"/>
              </w:rPr>
            </w:pPr>
            <w:r w:rsidRPr="00B51256">
              <w:rPr>
                <w:sz w:val="18"/>
              </w:rPr>
              <w:t>(including</w:t>
            </w:r>
          </w:p>
          <w:p w14:paraId="3CEC3701" w14:textId="77777777" w:rsidR="00F91CFD" w:rsidRPr="00B51256" w:rsidRDefault="00F91CFD" w:rsidP="006A07E0">
            <w:pPr>
              <w:keepNext/>
              <w:spacing w:after="0" w:line="240" w:lineRule="auto"/>
            </w:pPr>
            <w:r w:rsidRPr="00B51256">
              <w:rPr>
                <w:sz w:val="18"/>
              </w:rPr>
              <w:t>questions and responses)</w:t>
            </w:r>
          </w:p>
        </w:tc>
        <w:tc>
          <w:tcPr>
            <w:tcW w:w="8901" w:type="dxa"/>
            <w:gridSpan w:val="2"/>
            <w:shd w:val="clear" w:color="auto" w:fill="auto"/>
          </w:tcPr>
          <w:p w14:paraId="4D06EC5E" w14:textId="77777777" w:rsidR="00F91CFD" w:rsidRDefault="00F91CFD" w:rsidP="006A07E0">
            <w:pPr>
              <w:keepNext/>
              <w:spacing w:after="0" w:line="240" w:lineRule="auto"/>
              <w:rPr>
                <w:i/>
              </w:rPr>
            </w:pPr>
            <w:r>
              <w:rPr>
                <w:i/>
              </w:rPr>
              <w:t>Lead – Headteacher</w:t>
            </w:r>
          </w:p>
          <w:p w14:paraId="1DA6A52C" w14:textId="0FEB7E36" w:rsidR="00F91CFD" w:rsidRDefault="00F91CFD" w:rsidP="006A07E0">
            <w:pPr>
              <w:keepNext/>
              <w:spacing w:after="0" w:line="240" w:lineRule="auto"/>
              <w:rPr>
                <w:i/>
              </w:rPr>
            </w:pPr>
            <w:r>
              <w:rPr>
                <w:i/>
              </w:rPr>
              <w:t>Purpose – Information</w:t>
            </w:r>
          </w:p>
          <w:p w14:paraId="58558DCC" w14:textId="64DED6F4" w:rsidR="00F7639B" w:rsidRDefault="00F7639B" w:rsidP="006A07E0">
            <w:pPr>
              <w:keepNext/>
              <w:spacing w:after="0" w:line="240" w:lineRule="auto"/>
              <w:rPr>
                <w:i/>
              </w:rPr>
            </w:pPr>
          </w:p>
          <w:p w14:paraId="2EEED080" w14:textId="77777777" w:rsidR="003D3CB6" w:rsidRDefault="00130F8A" w:rsidP="006A07E0">
            <w:pPr>
              <w:keepNext/>
              <w:numPr>
                <w:ilvl w:val="0"/>
                <w:numId w:val="41"/>
              </w:numPr>
              <w:spacing w:after="0" w:line="240" w:lineRule="auto"/>
              <w:rPr>
                <w:iCs/>
              </w:rPr>
            </w:pPr>
            <w:r w:rsidRPr="0080614C">
              <w:rPr>
                <w:iCs/>
              </w:rPr>
              <w:t>No year 6</w:t>
            </w:r>
            <w:r w:rsidR="00F7639B" w:rsidRPr="0080614C">
              <w:rPr>
                <w:iCs/>
              </w:rPr>
              <w:t xml:space="preserve"> pupils leaving</w:t>
            </w:r>
            <w:r w:rsidRPr="0080614C">
              <w:rPr>
                <w:iCs/>
              </w:rPr>
              <w:t xml:space="preserve"> not much change from l</w:t>
            </w:r>
            <w:r w:rsidR="00F7639B" w:rsidRPr="0080614C">
              <w:rPr>
                <w:iCs/>
              </w:rPr>
              <w:t>a</w:t>
            </w:r>
            <w:r w:rsidRPr="0080614C">
              <w:rPr>
                <w:iCs/>
              </w:rPr>
              <w:t>st report.  No leav</w:t>
            </w:r>
            <w:r w:rsidR="00F7639B" w:rsidRPr="0080614C">
              <w:rPr>
                <w:iCs/>
              </w:rPr>
              <w:t>e</w:t>
            </w:r>
            <w:r w:rsidRPr="0080614C">
              <w:rPr>
                <w:iCs/>
              </w:rPr>
              <w:t>r</w:t>
            </w:r>
            <w:r w:rsidR="00F7639B" w:rsidRPr="0080614C">
              <w:rPr>
                <w:iCs/>
              </w:rPr>
              <w:t>s</w:t>
            </w:r>
            <w:r w:rsidRPr="0080614C">
              <w:rPr>
                <w:iCs/>
              </w:rPr>
              <w:t xml:space="preserve"> and 1 new arrival in September so 7 EH</w:t>
            </w:r>
            <w:r w:rsidR="00F7639B" w:rsidRPr="0080614C">
              <w:rPr>
                <w:iCs/>
              </w:rPr>
              <w:t>C</w:t>
            </w:r>
            <w:r w:rsidRPr="0080614C">
              <w:rPr>
                <w:iCs/>
              </w:rPr>
              <w:t>P</w:t>
            </w:r>
            <w:r w:rsidR="003D3CB6">
              <w:rPr>
                <w:iCs/>
              </w:rPr>
              <w:t>s</w:t>
            </w:r>
            <w:r w:rsidRPr="0080614C">
              <w:rPr>
                <w:iCs/>
              </w:rPr>
              <w:t xml:space="preserve"> in September.</w:t>
            </w:r>
          </w:p>
          <w:p w14:paraId="0185979C" w14:textId="15D829BB" w:rsidR="003D3CB6" w:rsidRDefault="003D3CB6" w:rsidP="006A07E0">
            <w:pPr>
              <w:keepNext/>
              <w:numPr>
                <w:ilvl w:val="0"/>
                <w:numId w:val="41"/>
              </w:numPr>
              <w:spacing w:after="0" w:line="240" w:lineRule="auto"/>
              <w:rPr>
                <w:iCs/>
                <w:color w:val="000000" w:themeColor="text1"/>
              </w:rPr>
            </w:pPr>
            <w:r w:rsidRPr="003D3CB6">
              <w:rPr>
                <w:iCs/>
                <w:color w:val="000000" w:themeColor="text1"/>
              </w:rPr>
              <w:t xml:space="preserve">Transitional funding applied for – one successful, one not, noted this is strange as have very similar needs. </w:t>
            </w:r>
          </w:p>
          <w:p w14:paraId="20C59F50" w14:textId="33CF33EB" w:rsidR="003D3CB6" w:rsidRDefault="003D3CB6" w:rsidP="006A07E0">
            <w:pPr>
              <w:keepNext/>
              <w:numPr>
                <w:ilvl w:val="0"/>
                <w:numId w:val="41"/>
              </w:numPr>
              <w:spacing w:after="0" w:line="240" w:lineRule="auto"/>
              <w:rPr>
                <w:iCs/>
                <w:color w:val="000000" w:themeColor="text1"/>
              </w:rPr>
            </w:pPr>
            <w:r>
              <w:rPr>
                <w:iCs/>
                <w:color w:val="000000" w:themeColor="text1"/>
              </w:rPr>
              <w:t>HT and SENCO have had a challenging meeting with LA to raise concerns regarding funding</w:t>
            </w:r>
            <w:r w:rsidR="00301D34">
              <w:rPr>
                <w:iCs/>
                <w:color w:val="000000" w:themeColor="text1"/>
              </w:rPr>
              <w:t xml:space="preserve">, lack of Hub services </w:t>
            </w:r>
            <w:r>
              <w:rPr>
                <w:iCs/>
                <w:color w:val="000000" w:themeColor="text1"/>
              </w:rPr>
              <w:t xml:space="preserve">and </w:t>
            </w:r>
            <w:r w:rsidR="00301D34">
              <w:rPr>
                <w:iCs/>
                <w:color w:val="000000" w:themeColor="text1"/>
              </w:rPr>
              <w:t xml:space="preserve">poor </w:t>
            </w:r>
            <w:r>
              <w:rPr>
                <w:iCs/>
                <w:color w:val="000000" w:themeColor="text1"/>
              </w:rPr>
              <w:t xml:space="preserve">provision, as </w:t>
            </w:r>
            <w:r w:rsidR="00301D34">
              <w:rPr>
                <w:iCs/>
                <w:color w:val="000000" w:themeColor="text1"/>
              </w:rPr>
              <w:t>requested</w:t>
            </w:r>
            <w:r>
              <w:rPr>
                <w:iCs/>
                <w:color w:val="000000" w:themeColor="text1"/>
              </w:rPr>
              <w:t xml:space="preserve"> by governors at last meeting. </w:t>
            </w:r>
          </w:p>
          <w:p w14:paraId="683B18E3" w14:textId="25CE9EE4" w:rsidR="003D3CB6" w:rsidRDefault="003D3CB6" w:rsidP="006A07E0">
            <w:pPr>
              <w:keepNext/>
              <w:numPr>
                <w:ilvl w:val="1"/>
                <w:numId w:val="41"/>
              </w:numPr>
              <w:spacing w:after="0" w:line="240" w:lineRule="auto"/>
              <w:rPr>
                <w:iCs/>
                <w:color w:val="000000" w:themeColor="text1"/>
              </w:rPr>
            </w:pPr>
            <w:r>
              <w:rPr>
                <w:iCs/>
                <w:color w:val="000000" w:themeColor="text1"/>
              </w:rPr>
              <w:t>Little evident progress</w:t>
            </w:r>
          </w:p>
          <w:p w14:paraId="02B25CF6" w14:textId="3EB70BE0" w:rsidR="003D3CB6" w:rsidRDefault="003D3CB6" w:rsidP="006A07E0">
            <w:pPr>
              <w:keepNext/>
              <w:numPr>
                <w:ilvl w:val="1"/>
                <w:numId w:val="41"/>
              </w:numPr>
              <w:spacing w:after="0" w:line="240" w:lineRule="auto"/>
              <w:rPr>
                <w:iCs/>
                <w:color w:val="000000" w:themeColor="text1"/>
              </w:rPr>
            </w:pPr>
            <w:r>
              <w:rPr>
                <w:iCs/>
                <w:color w:val="000000" w:themeColor="text1"/>
              </w:rPr>
              <w:t>Concern that LA position does not reflect reality</w:t>
            </w:r>
          </w:p>
          <w:p w14:paraId="0F4F73A9" w14:textId="0B592184" w:rsidR="003D3CB6" w:rsidRPr="003D3CB6" w:rsidRDefault="003D3CB6" w:rsidP="006A07E0">
            <w:pPr>
              <w:keepNext/>
              <w:numPr>
                <w:ilvl w:val="0"/>
                <w:numId w:val="41"/>
              </w:numPr>
              <w:spacing w:after="0" w:line="240" w:lineRule="auto"/>
              <w:rPr>
                <w:iCs/>
                <w:color w:val="000000" w:themeColor="text1"/>
              </w:rPr>
            </w:pPr>
            <w:r>
              <w:rPr>
                <w:iCs/>
                <w:color w:val="000000" w:themeColor="text1"/>
              </w:rPr>
              <w:t>SEND practice around school continues to be strong.</w:t>
            </w:r>
          </w:p>
          <w:p w14:paraId="7310EE56" w14:textId="6B9442F7" w:rsidR="00F7639B" w:rsidRPr="0080614C" w:rsidRDefault="00F7639B" w:rsidP="006A07E0">
            <w:pPr>
              <w:keepNext/>
              <w:spacing w:after="0" w:line="240" w:lineRule="auto"/>
              <w:rPr>
                <w:iCs/>
              </w:rPr>
            </w:pPr>
          </w:p>
          <w:p w14:paraId="31D9E2F6" w14:textId="231C8452" w:rsidR="00F7639B" w:rsidRDefault="14B9DF62" w:rsidP="006A07E0">
            <w:pPr>
              <w:keepNext/>
              <w:spacing w:after="0" w:line="240" w:lineRule="auto"/>
              <w:rPr>
                <w:b/>
                <w:bCs/>
              </w:rPr>
            </w:pPr>
            <w:r w:rsidRPr="56C2DDA8">
              <w:rPr>
                <w:b/>
                <w:bCs/>
              </w:rPr>
              <w:t>Presumably, other schools are having these issues?</w:t>
            </w:r>
            <w:r w:rsidR="008242EA">
              <w:rPr>
                <w:b/>
                <w:bCs/>
              </w:rPr>
              <w:t xml:space="preserve"> What are you doing collectively to improve matters?</w:t>
            </w:r>
          </w:p>
          <w:p w14:paraId="4DF788DD" w14:textId="04C49C38" w:rsidR="00301D34" w:rsidRPr="00301D34" w:rsidRDefault="00301D34" w:rsidP="006A07E0">
            <w:pPr>
              <w:keepNext/>
              <w:spacing w:after="0" w:line="240" w:lineRule="auto"/>
              <w:rPr>
                <w:bCs/>
              </w:rPr>
            </w:pPr>
            <w:r>
              <w:rPr>
                <w:bCs/>
              </w:rPr>
              <w:t xml:space="preserve">Yes, anecdotal evidence does suggest that other schools are facing similar challenges. However, our proportion of SEND is higher than many schools, so problem is more intense for us. An attempt to apply collective pressure to LA via HT network is underway. NYCC have commissioned a SEND review, but with incredibly short timescale for turnaround. </w:t>
            </w:r>
          </w:p>
          <w:p w14:paraId="3B87869C" w14:textId="77777777" w:rsidR="00301D34" w:rsidRPr="00301D34" w:rsidRDefault="00301D34" w:rsidP="006A07E0">
            <w:pPr>
              <w:keepNext/>
              <w:spacing w:after="0" w:line="240" w:lineRule="auto"/>
              <w:rPr>
                <w:b/>
                <w:bCs/>
                <w:color w:val="FF0000"/>
              </w:rPr>
            </w:pPr>
          </w:p>
          <w:p w14:paraId="1232BD18" w14:textId="77777777" w:rsidR="00F91CFD" w:rsidRPr="00CE48A7" w:rsidRDefault="00F91CFD" w:rsidP="006A07E0">
            <w:pPr>
              <w:keepNext/>
              <w:spacing w:after="0" w:line="240" w:lineRule="auto"/>
              <w:rPr>
                <w:i/>
              </w:rPr>
            </w:pPr>
          </w:p>
        </w:tc>
      </w:tr>
      <w:tr w:rsidR="00F91CFD" w:rsidRPr="00B51256" w14:paraId="32E815E6" w14:textId="77777777" w:rsidTr="006A07E0">
        <w:tc>
          <w:tcPr>
            <w:tcW w:w="10456" w:type="dxa"/>
            <w:gridSpan w:val="3"/>
            <w:shd w:val="clear" w:color="auto" w:fill="EBE8EC"/>
          </w:tcPr>
          <w:p w14:paraId="1D9331BE" w14:textId="1BC24B03" w:rsidR="00F91CFD" w:rsidRPr="00B51256" w:rsidRDefault="00F91CFD" w:rsidP="006A07E0">
            <w:pPr>
              <w:keepNext/>
              <w:spacing w:after="0" w:line="240" w:lineRule="auto"/>
              <w:rPr>
                <w:b/>
                <w:bCs/>
              </w:rPr>
            </w:pPr>
            <w:r w:rsidRPr="52F740A0">
              <w:rPr>
                <w:b/>
                <w:bCs/>
              </w:rPr>
              <w:t>Actions Arising / Resolutions 21/</w:t>
            </w:r>
            <w:r w:rsidR="00F7639B">
              <w:rPr>
                <w:b/>
                <w:bCs/>
              </w:rPr>
              <w:t>50</w:t>
            </w:r>
          </w:p>
        </w:tc>
      </w:tr>
      <w:tr w:rsidR="00F91CFD" w:rsidRPr="00B51256" w14:paraId="161BD7F4" w14:textId="77777777" w:rsidTr="006A07E0">
        <w:tc>
          <w:tcPr>
            <w:tcW w:w="9351" w:type="dxa"/>
            <w:gridSpan w:val="2"/>
            <w:shd w:val="clear" w:color="auto" w:fill="auto"/>
          </w:tcPr>
          <w:p w14:paraId="0C9CE429" w14:textId="1F136121" w:rsidR="00F91CFD" w:rsidRPr="00B51256" w:rsidRDefault="007C6381" w:rsidP="006A07E0">
            <w:pPr>
              <w:keepNext/>
              <w:spacing w:after="0" w:line="240" w:lineRule="auto"/>
            </w:pPr>
            <w:r>
              <w:t>N/A</w:t>
            </w:r>
          </w:p>
        </w:tc>
        <w:tc>
          <w:tcPr>
            <w:tcW w:w="1105" w:type="dxa"/>
            <w:shd w:val="clear" w:color="auto" w:fill="auto"/>
          </w:tcPr>
          <w:p w14:paraId="79E9B6EF" w14:textId="77777777" w:rsidR="00F91CFD" w:rsidRPr="00B51256" w:rsidRDefault="00F91CFD" w:rsidP="006A07E0">
            <w:pPr>
              <w:keepNext/>
              <w:spacing w:after="0" w:line="240" w:lineRule="auto"/>
              <w:rPr>
                <w:b/>
              </w:rPr>
            </w:pPr>
            <w:r>
              <w:rPr>
                <w:b/>
              </w:rPr>
              <w:t>NA</w:t>
            </w:r>
          </w:p>
        </w:tc>
      </w:tr>
    </w:tbl>
    <w:p w14:paraId="1DBFDDEB" w14:textId="795A36AF"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56C2DDA8">
        <w:tc>
          <w:tcPr>
            <w:tcW w:w="1555" w:type="dxa"/>
            <w:shd w:val="clear" w:color="auto" w:fill="EBE8EC"/>
          </w:tcPr>
          <w:p w14:paraId="2E9B7B1F" w14:textId="3AFA9450" w:rsidR="0080614C" w:rsidRPr="00B51256" w:rsidRDefault="48CDA947" w:rsidP="009308C6">
            <w:pPr>
              <w:keepNext/>
              <w:spacing w:after="0" w:line="240" w:lineRule="auto"/>
              <w:rPr>
                <w:b/>
                <w:bCs/>
              </w:rPr>
            </w:pPr>
            <w:r w:rsidRPr="56C2DDA8">
              <w:rPr>
                <w:b/>
                <w:bCs/>
              </w:rPr>
              <w:t>21/</w:t>
            </w:r>
            <w:r w:rsidR="790DFB94" w:rsidRPr="56C2DDA8">
              <w:rPr>
                <w:b/>
                <w:bCs/>
              </w:rPr>
              <w:t>51</w:t>
            </w:r>
          </w:p>
        </w:tc>
        <w:tc>
          <w:tcPr>
            <w:tcW w:w="8901" w:type="dxa"/>
            <w:gridSpan w:val="2"/>
            <w:shd w:val="clear" w:color="auto" w:fill="EBE8EC"/>
          </w:tcPr>
          <w:p w14:paraId="1DCF1108" w14:textId="13E62860" w:rsidR="0080614C" w:rsidRPr="00B51256" w:rsidRDefault="48CDA947" w:rsidP="56C2DDA8">
            <w:pPr>
              <w:keepNext/>
              <w:spacing w:after="0" w:line="240" w:lineRule="auto"/>
              <w:rPr>
                <w:b/>
                <w:bCs/>
              </w:rPr>
            </w:pPr>
            <w:r w:rsidRPr="56C2DDA8">
              <w:rPr>
                <w:b/>
                <w:bCs/>
              </w:rPr>
              <w:t>Discuss H&amp;S</w:t>
            </w:r>
            <w:r w:rsidR="61484437" w:rsidRPr="56C2DDA8">
              <w:rPr>
                <w:b/>
                <w:bCs/>
              </w:rPr>
              <w:t xml:space="preserve"> – 21/51</w:t>
            </w:r>
          </w:p>
        </w:tc>
      </w:tr>
      <w:tr w:rsidR="0080614C" w:rsidRPr="00B51256" w14:paraId="614F4C29" w14:textId="77777777" w:rsidTr="56C2DDA8">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77777777" w:rsidR="0080614C" w:rsidRPr="00B51256" w:rsidRDefault="0080614C" w:rsidP="009308C6">
            <w:pPr>
              <w:keepNext/>
              <w:spacing w:after="0" w:line="240" w:lineRule="auto"/>
              <w:rPr>
                <w:sz w:val="18"/>
              </w:rPr>
            </w:pPr>
            <w:r w:rsidRPr="00B51256">
              <w:rPr>
                <w:sz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9308C6">
            <w:pPr>
              <w:pStyle w:val="ListParagraph"/>
              <w:keepNext/>
              <w:spacing w:after="0" w:line="240" w:lineRule="auto"/>
              <w:ind w:left="0"/>
              <w:rPr>
                <w:i/>
              </w:rPr>
            </w:pPr>
            <w:r>
              <w:rPr>
                <w:i/>
              </w:rPr>
              <w:t>Lead – Chair</w:t>
            </w:r>
          </w:p>
          <w:p w14:paraId="3FC6B96C" w14:textId="7D2BD330" w:rsidR="0080614C" w:rsidRDefault="0080614C" w:rsidP="0080614C">
            <w:pPr>
              <w:pStyle w:val="ListParagraph"/>
              <w:keepNext/>
              <w:spacing w:after="0" w:line="240" w:lineRule="auto"/>
              <w:ind w:left="0"/>
              <w:rPr>
                <w:i/>
              </w:rPr>
            </w:pPr>
            <w:r>
              <w:rPr>
                <w:i/>
              </w:rPr>
              <w:t>Purpose – Information</w:t>
            </w:r>
          </w:p>
          <w:p w14:paraId="5A128BC1" w14:textId="14884B60" w:rsidR="00301D34" w:rsidRDefault="00301D34" w:rsidP="0080614C">
            <w:pPr>
              <w:pStyle w:val="ListParagraph"/>
              <w:keepNext/>
              <w:spacing w:after="0" w:line="240" w:lineRule="auto"/>
              <w:ind w:left="0"/>
            </w:pPr>
          </w:p>
          <w:p w14:paraId="4BC0653C" w14:textId="59C68885" w:rsidR="00301D34" w:rsidRDefault="00301D34" w:rsidP="00301D34">
            <w:pPr>
              <w:pStyle w:val="ListParagraph"/>
              <w:keepNext/>
              <w:numPr>
                <w:ilvl w:val="0"/>
                <w:numId w:val="41"/>
              </w:numPr>
              <w:spacing w:after="0" w:line="240" w:lineRule="auto"/>
            </w:pPr>
            <w:r>
              <w:t>Review of current COVID protocols and school’s position:</w:t>
            </w:r>
          </w:p>
          <w:p w14:paraId="1150B35D" w14:textId="77777777" w:rsidR="00301D34" w:rsidRDefault="00301D34" w:rsidP="0080614C">
            <w:pPr>
              <w:pStyle w:val="ListParagraph"/>
              <w:keepNext/>
              <w:spacing w:after="0" w:line="240" w:lineRule="auto"/>
              <w:ind w:left="0"/>
            </w:pPr>
          </w:p>
          <w:p w14:paraId="45C43648" w14:textId="180D0A5E" w:rsidR="0080614C" w:rsidRPr="008242EA" w:rsidRDefault="00301D34" w:rsidP="008242EA">
            <w:pPr>
              <w:pStyle w:val="ListParagraph"/>
              <w:keepNext/>
              <w:spacing w:after="0" w:line="240" w:lineRule="auto"/>
              <w:ind w:left="0"/>
              <w:rPr>
                <w:b/>
              </w:rPr>
            </w:pPr>
            <w:r>
              <w:rPr>
                <w:b/>
              </w:rPr>
              <w:t xml:space="preserve">Proposal: </w:t>
            </w:r>
            <w:r w:rsidR="0080614C" w:rsidRPr="00301D34">
              <w:t xml:space="preserve">that despite </w:t>
            </w:r>
            <w:r>
              <w:t>national</w:t>
            </w:r>
            <w:r w:rsidR="0080614C" w:rsidRPr="00301D34">
              <w:t xml:space="preserve"> change to Covid protocols from the 20</w:t>
            </w:r>
            <w:r w:rsidR="0080614C" w:rsidRPr="00301D34">
              <w:rPr>
                <w:vertAlign w:val="superscript"/>
              </w:rPr>
              <w:t>th</w:t>
            </w:r>
            <w:r w:rsidR="0080614C" w:rsidRPr="00301D34">
              <w:t xml:space="preserve"> July, that the school proposes that for the last 4 days of term no changes to the current NYCC risk assessment</w:t>
            </w:r>
            <w:r>
              <w:t xml:space="preserve"> are made. </w:t>
            </w:r>
            <w:r>
              <w:rPr>
                <w:b/>
              </w:rPr>
              <w:t xml:space="preserve">All agreed. </w:t>
            </w:r>
          </w:p>
          <w:p w14:paraId="7E59F344" w14:textId="77777777" w:rsidR="0080614C" w:rsidRDefault="0080614C" w:rsidP="009308C6">
            <w:pPr>
              <w:keepNext/>
              <w:spacing w:after="0" w:line="240" w:lineRule="auto"/>
              <w:rPr>
                <w:i/>
              </w:rPr>
            </w:pPr>
          </w:p>
          <w:p w14:paraId="7A9175BF" w14:textId="6C810E71" w:rsidR="0080614C" w:rsidRPr="00301D34" w:rsidRDefault="48CDA947" w:rsidP="56C2DDA8">
            <w:pPr>
              <w:keepNext/>
              <w:spacing w:after="0" w:line="240" w:lineRule="auto"/>
              <w:rPr>
                <w:b/>
                <w:bCs/>
                <w:iCs/>
              </w:rPr>
            </w:pPr>
            <w:r w:rsidRPr="00301D34">
              <w:rPr>
                <w:b/>
                <w:bCs/>
                <w:iCs/>
              </w:rPr>
              <w:t>What are the figures currently regarding contact/cases in school</w:t>
            </w:r>
            <w:r w:rsidR="0E658922" w:rsidRPr="00301D34">
              <w:rPr>
                <w:b/>
                <w:bCs/>
                <w:iCs/>
              </w:rPr>
              <w:t xml:space="preserve">, and </w:t>
            </w:r>
            <w:r w:rsidRPr="00301D34">
              <w:rPr>
                <w:b/>
                <w:bCs/>
                <w:iCs/>
              </w:rPr>
              <w:t xml:space="preserve">Is there a number of </w:t>
            </w:r>
            <w:proofErr w:type="gramStart"/>
            <w:r w:rsidRPr="00301D34">
              <w:rPr>
                <w:b/>
                <w:bCs/>
                <w:iCs/>
              </w:rPr>
              <w:t>staff</w:t>
            </w:r>
            <w:proofErr w:type="gramEnd"/>
            <w:r w:rsidRPr="00301D34">
              <w:rPr>
                <w:b/>
                <w:bCs/>
                <w:iCs/>
              </w:rPr>
              <w:t xml:space="preserve"> that we feel would be such an impact to require closing school fully for operational grounds?</w:t>
            </w:r>
          </w:p>
          <w:p w14:paraId="1C7A8BC1" w14:textId="61F2362E" w:rsidR="0080614C" w:rsidRPr="00301D34" w:rsidRDefault="48CDA947" w:rsidP="56C2DDA8">
            <w:pPr>
              <w:keepNext/>
              <w:spacing w:after="0" w:line="240" w:lineRule="auto"/>
              <w:rPr>
                <w:iCs/>
              </w:rPr>
            </w:pPr>
            <w:r w:rsidRPr="00301D34">
              <w:rPr>
                <w:iCs/>
              </w:rPr>
              <w:t>The issue really</w:t>
            </w:r>
            <w:r w:rsidR="00301D34">
              <w:rPr>
                <w:iCs/>
              </w:rPr>
              <w:t xml:space="preserve"> arises if</w:t>
            </w:r>
            <w:r w:rsidRPr="00301D34">
              <w:rPr>
                <w:iCs/>
              </w:rPr>
              <w:t xml:space="preserve"> the number of close contacts </w:t>
            </w:r>
            <w:r w:rsidR="00301D34">
              <w:rPr>
                <w:iCs/>
              </w:rPr>
              <w:t>exceeds</w:t>
            </w:r>
            <w:r w:rsidRPr="00301D34">
              <w:rPr>
                <w:iCs/>
              </w:rPr>
              <w:t xml:space="preserve"> the number of bubbles off.  The issue is if 3 teachers are off and only one bubble for example</w:t>
            </w:r>
            <w:r w:rsidR="34787907" w:rsidRPr="00301D34">
              <w:rPr>
                <w:iCs/>
              </w:rPr>
              <w:t xml:space="preserve"> that would probably result in the need to close</w:t>
            </w:r>
            <w:r w:rsidR="00301D34">
              <w:rPr>
                <w:iCs/>
              </w:rPr>
              <w:t xml:space="preserve"> some classes</w:t>
            </w:r>
            <w:r w:rsidRPr="00301D34">
              <w:rPr>
                <w:iCs/>
              </w:rPr>
              <w:t>.  Online live lessons have been reinstated for Owls, and pastoral provision is being maintained</w:t>
            </w:r>
            <w:r w:rsidR="6FF767C2" w:rsidRPr="00301D34">
              <w:rPr>
                <w:iCs/>
              </w:rPr>
              <w:t xml:space="preserve"> via staff isolating and working from home.</w:t>
            </w:r>
          </w:p>
          <w:p w14:paraId="641BECEB" w14:textId="77777777" w:rsidR="00301D34" w:rsidRDefault="00301D34" w:rsidP="56C2DDA8">
            <w:pPr>
              <w:keepNext/>
              <w:spacing w:after="0" w:line="240" w:lineRule="auto"/>
              <w:rPr>
                <w:b/>
                <w:bCs/>
                <w:i/>
                <w:iCs/>
              </w:rPr>
            </w:pPr>
          </w:p>
          <w:p w14:paraId="4106F3DC" w14:textId="698CBE89" w:rsidR="00CE3345" w:rsidRPr="00301D34" w:rsidRDefault="6FF767C2" w:rsidP="56C2DDA8">
            <w:pPr>
              <w:keepNext/>
              <w:spacing w:after="0" w:line="240" w:lineRule="auto"/>
              <w:rPr>
                <w:b/>
                <w:bCs/>
                <w:iCs/>
              </w:rPr>
            </w:pPr>
            <w:r w:rsidRPr="00301D34">
              <w:rPr>
                <w:b/>
                <w:bCs/>
                <w:iCs/>
              </w:rPr>
              <w:t>How do we stand legally if we are sending children home</w:t>
            </w:r>
            <w:r w:rsidR="3ADF0F6B" w:rsidRPr="00301D34">
              <w:rPr>
                <w:b/>
                <w:bCs/>
                <w:iCs/>
              </w:rPr>
              <w:t xml:space="preserve"> </w:t>
            </w:r>
            <w:r w:rsidRPr="00301D34">
              <w:rPr>
                <w:b/>
                <w:bCs/>
                <w:iCs/>
              </w:rPr>
              <w:t>and parents then have to be at home from jobs</w:t>
            </w:r>
            <w:r w:rsidR="00301D34">
              <w:rPr>
                <w:b/>
                <w:bCs/>
                <w:iCs/>
              </w:rPr>
              <w:t>?</w:t>
            </w:r>
          </w:p>
          <w:p w14:paraId="13633E07" w14:textId="57B0B772" w:rsidR="00CE3345" w:rsidRPr="00B51256" w:rsidRDefault="00301D34" w:rsidP="56C2DDA8">
            <w:pPr>
              <w:keepNext/>
              <w:spacing w:after="0" w:line="240" w:lineRule="auto"/>
              <w:rPr>
                <w:b/>
                <w:bCs/>
                <w:i/>
                <w:iCs/>
              </w:rPr>
            </w:pPr>
            <w:r>
              <w:t>W</w:t>
            </w:r>
            <w:r w:rsidR="1AF344BF" w:rsidRPr="56C2DDA8">
              <w:t>e would address concerns directly to NYCC who have not cha</w:t>
            </w:r>
            <w:r>
              <w:t>n</w:t>
            </w:r>
            <w:r w:rsidR="1AF344BF" w:rsidRPr="56C2DDA8">
              <w:t>ged their protocol as yet.</w:t>
            </w:r>
            <w:r>
              <w:br/>
            </w:r>
          </w:p>
        </w:tc>
      </w:tr>
      <w:tr w:rsidR="0080614C" w:rsidRPr="00B51256" w14:paraId="6D0D22D5" w14:textId="77777777" w:rsidTr="56C2DDA8">
        <w:tc>
          <w:tcPr>
            <w:tcW w:w="10456" w:type="dxa"/>
            <w:gridSpan w:val="3"/>
            <w:shd w:val="clear" w:color="auto" w:fill="EBE8EC"/>
          </w:tcPr>
          <w:p w14:paraId="3A29B4E2" w14:textId="1C2B0604" w:rsidR="0080614C" w:rsidRPr="00B51256" w:rsidRDefault="48CDA947" w:rsidP="009308C6">
            <w:pPr>
              <w:keepNext/>
              <w:spacing w:after="0" w:line="240" w:lineRule="auto"/>
              <w:rPr>
                <w:b/>
                <w:bCs/>
              </w:rPr>
            </w:pPr>
            <w:r w:rsidRPr="56C2DDA8">
              <w:rPr>
                <w:b/>
                <w:bCs/>
              </w:rPr>
              <w:t>Actions Arising / Resolutions 21/</w:t>
            </w:r>
            <w:r w:rsidR="43EDA252" w:rsidRPr="56C2DDA8">
              <w:rPr>
                <w:b/>
                <w:bCs/>
              </w:rPr>
              <w:t>51</w:t>
            </w:r>
          </w:p>
        </w:tc>
      </w:tr>
      <w:tr w:rsidR="0080614C" w:rsidRPr="00B51256" w14:paraId="3858A1B4" w14:textId="77777777" w:rsidTr="56C2DDA8">
        <w:tc>
          <w:tcPr>
            <w:tcW w:w="9351" w:type="dxa"/>
            <w:gridSpan w:val="2"/>
            <w:shd w:val="clear" w:color="auto" w:fill="auto"/>
          </w:tcPr>
          <w:p w14:paraId="6AB4947F" w14:textId="456635A2" w:rsidR="0080614C" w:rsidRDefault="48CDA947" w:rsidP="009308C6">
            <w:pPr>
              <w:keepNext/>
              <w:spacing w:after="0" w:line="240" w:lineRule="auto"/>
            </w:pPr>
            <w:r>
              <w:t>Proposal</w:t>
            </w:r>
            <w:r w:rsidR="6BC07671">
              <w:t xml:space="preserve"> re Covid protocols</w:t>
            </w:r>
          </w:p>
          <w:p w14:paraId="4E3AFAB7" w14:textId="28686E13" w:rsidR="0080614C" w:rsidRPr="00B73559" w:rsidRDefault="48CDA947" w:rsidP="009308C6">
            <w:pPr>
              <w:keepNext/>
              <w:spacing w:after="0" w:line="240" w:lineRule="auto"/>
            </w:pPr>
            <w:r>
              <w:t>Agreed in full</w:t>
            </w:r>
            <w:r w:rsidR="07FEF2BE">
              <w:t xml:space="preserve"> (6) Nil abstained</w:t>
            </w:r>
          </w:p>
          <w:p w14:paraId="2BFE3254" w14:textId="663AA73C" w:rsidR="0080614C" w:rsidRPr="00B73559" w:rsidRDefault="07FEF2BE" w:rsidP="56C2DDA8">
            <w:pPr>
              <w:keepNext/>
              <w:spacing w:after="0" w:line="240" w:lineRule="auto"/>
            </w:pPr>
            <w:r w:rsidRPr="56C2DDA8">
              <w:t>Head will inform parents</w:t>
            </w:r>
          </w:p>
        </w:tc>
        <w:tc>
          <w:tcPr>
            <w:tcW w:w="1105" w:type="dxa"/>
            <w:shd w:val="clear" w:color="auto" w:fill="auto"/>
          </w:tcPr>
          <w:p w14:paraId="3AFE9759" w14:textId="7F48CB6F" w:rsidR="56C2DDA8" w:rsidRDefault="56C2DDA8" w:rsidP="56C2DDA8">
            <w:pPr>
              <w:spacing w:after="0" w:line="240" w:lineRule="auto"/>
              <w:rPr>
                <w:b/>
                <w:bCs/>
              </w:rPr>
            </w:pPr>
          </w:p>
          <w:p w14:paraId="1183EC2F" w14:textId="45DB713F" w:rsidR="56C2DDA8" w:rsidRDefault="56C2DDA8" w:rsidP="56C2DDA8">
            <w:pPr>
              <w:spacing w:after="0" w:line="240" w:lineRule="auto"/>
              <w:rPr>
                <w:b/>
                <w:bCs/>
              </w:rPr>
            </w:pPr>
          </w:p>
          <w:p w14:paraId="51DD7830" w14:textId="21DFFFA0" w:rsidR="0080614C" w:rsidRPr="00B51256" w:rsidRDefault="07FEF2BE" w:rsidP="009308C6">
            <w:pPr>
              <w:keepNext/>
              <w:spacing w:after="0" w:line="240" w:lineRule="auto"/>
              <w:rPr>
                <w:b/>
                <w:bCs/>
              </w:rPr>
            </w:pPr>
            <w:r w:rsidRPr="56C2DDA8">
              <w:rPr>
                <w:b/>
                <w:bCs/>
              </w:rPr>
              <w:t>Head</w:t>
            </w: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56C2DDA8">
        <w:tc>
          <w:tcPr>
            <w:tcW w:w="1555" w:type="dxa"/>
            <w:shd w:val="clear" w:color="auto" w:fill="EBE8EC"/>
          </w:tcPr>
          <w:p w14:paraId="758022BB" w14:textId="734C520A" w:rsidR="00107BF6" w:rsidRPr="00B51256" w:rsidRDefault="00107BF6" w:rsidP="52F740A0">
            <w:pPr>
              <w:keepNext/>
              <w:spacing w:after="0" w:line="240" w:lineRule="auto"/>
              <w:rPr>
                <w:b/>
                <w:bCs/>
              </w:rPr>
            </w:pPr>
            <w:bookmarkStart w:id="1" w:name="_Hlk77078826"/>
            <w:r w:rsidRPr="56C2DDA8">
              <w:rPr>
                <w:b/>
                <w:bCs/>
              </w:rPr>
              <w:t>2</w:t>
            </w:r>
            <w:r w:rsidR="00F91CFD" w:rsidRPr="56C2DDA8">
              <w:rPr>
                <w:b/>
                <w:bCs/>
              </w:rPr>
              <w:t>1</w:t>
            </w:r>
            <w:r w:rsidRPr="56C2DDA8">
              <w:rPr>
                <w:b/>
                <w:bCs/>
              </w:rPr>
              <w:t>/</w:t>
            </w:r>
            <w:r w:rsidR="7A323E11" w:rsidRPr="56C2DDA8">
              <w:rPr>
                <w:b/>
                <w:bCs/>
              </w:rPr>
              <w:t>52</w:t>
            </w:r>
          </w:p>
        </w:tc>
        <w:tc>
          <w:tcPr>
            <w:tcW w:w="8901" w:type="dxa"/>
            <w:gridSpan w:val="2"/>
            <w:shd w:val="clear" w:color="auto" w:fill="EBE8EC"/>
          </w:tcPr>
          <w:p w14:paraId="4FC167A1" w14:textId="1043ED93" w:rsidR="00107BF6" w:rsidRPr="00B51256" w:rsidRDefault="00107BF6" w:rsidP="56C2DDA8">
            <w:pPr>
              <w:keepNext/>
              <w:spacing w:after="0" w:line="240" w:lineRule="auto"/>
              <w:rPr>
                <w:b/>
                <w:bCs/>
              </w:rPr>
            </w:pPr>
            <w:r w:rsidRPr="56C2DDA8">
              <w:rPr>
                <w:b/>
                <w:bCs/>
              </w:rPr>
              <w:t>Discuss AOB</w:t>
            </w:r>
            <w:r w:rsidR="7A9A1CBA" w:rsidRPr="56C2DDA8">
              <w:rPr>
                <w:b/>
                <w:bCs/>
              </w:rPr>
              <w:t xml:space="preserve"> – 21/52</w:t>
            </w:r>
          </w:p>
        </w:tc>
      </w:tr>
      <w:tr w:rsidR="00107BF6" w:rsidRPr="00B51256" w14:paraId="44931127" w14:textId="77777777" w:rsidTr="56C2DDA8">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77777777" w:rsidR="00107BF6" w:rsidRPr="00B51256" w:rsidRDefault="00107BF6" w:rsidP="004935FC">
            <w:pPr>
              <w:keepNext/>
              <w:spacing w:after="0" w:line="240" w:lineRule="auto"/>
              <w:rPr>
                <w:sz w:val="18"/>
              </w:rPr>
            </w:pPr>
            <w:r w:rsidRPr="00B51256">
              <w:rPr>
                <w:sz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5009CF8A" w14:textId="61D05F9C" w:rsidR="00107BF6" w:rsidRPr="007C6381" w:rsidRDefault="123581B8" w:rsidP="56C2DDA8">
            <w:pPr>
              <w:spacing w:after="0" w:line="240" w:lineRule="auto"/>
              <w:rPr>
                <w:i/>
                <w:iCs/>
              </w:rPr>
            </w:pPr>
            <w:r w:rsidRPr="56C2DDA8">
              <w:rPr>
                <w:i/>
                <w:iCs/>
              </w:rPr>
              <w:t>NA</w:t>
            </w:r>
          </w:p>
          <w:p w14:paraId="236BB188" w14:textId="77777777" w:rsidR="00107BF6" w:rsidRPr="00B51256" w:rsidRDefault="00107BF6" w:rsidP="004935FC">
            <w:pPr>
              <w:pStyle w:val="ListParagraph"/>
              <w:keepNext/>
              <w:spacing w:after="0" w:line="240" w:lineRule="auto"/>
            </w:pPr>
          </w:p>
          <w:p w14:paraId="7586846C" w14:textId="77777777" w:rsidR="00107BF6" w:rsidRPr="00B51256" w:rsidRDefault="00107BF6" w:rsidP="004935FC">
            <w:pPr>
              <w:keepNext/>
              <w:spacing w:after="0" w:line="240" w:lineRule="auto"/>
              <w:rPr>
                <w:i/>
              </w:rPr>
            </w:pPr>
          </w:p>
        </w:tc>
      </w:tr>
      <w:tr w:rsidR="00107BF6" w:rsidRPr="00B51256" w14:paraId="53FB025C" w14:textId="77777777" w:rsidTr="56C2DDA8">
        <w:tc>
          <w:tcPr>
            <w:tcW w:w="10456" w:type="dxa"/>
            <w:gridSpan w:val="3"/>
            <w:shd w:val="clear" w:color="auto" w:fill="EBE8EC"/>
          </w:tcPr>
          <w:p w14:paraId="5905F0FD" w14:textId="33A5A6D7" w:rsidR="00107BF6" w:rsidRPr="00B51256" w:rsidRDefault="00107BF6" w:rsidP="52F740A0">
            <w:pPr>
              <w:keepNext/>
              <w:spacing w:after="0" w:line="240" w:lineRule="auto"/>
              <w:rPr>
                <w:b/>
                <w:bCs/>
              </w:rPr>
            </w:pPr>
            <w:r w:rsidRPr="56C2DDA8">
              <w:rPr>
                <w:b/>
                <w:bCs/>
              </w:rPr>
              <w:t>Actions Arising / Resolutions</w:t>
            </w:r>
            <w:r w:rsidR="00F91CFD" w:rsidRPr="56C2DDA8">
              <w:rPr>
                <w:b/>
                <w:bCs/>
              </w:rPr>
              <w:t xml:space="preserve"> 21/</w:t>
            </w:r>
            <w:r w:rsidR="29695069" w:rsidRPr="56C2DDA8">
              <w:rPr>
                <w:b/>
                <w:bCs/>
              </w:rPr>
              <w:t>52</w:t>
            </w:r>
          </w:p>
        </w:tc>
      </w:tr>
      <w:tr w:rsidR="00107BF6" w:rsidRPr="00B51256" w14:paraId="72E315E3" w14:textId="77777777" w:rsidTr="56C2DDA8">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1"/>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56C2DDA8">
        <w:tc>
          <w:tcPr>
            <w:tcW w:w="1555" w:type="dxa"/>
            <w:shd w:val="clear" w:color="auto" w:fill="EBE8EC"/>
          </w:tcPr>
          <w:p w14:paraId="28F4F3DC" w14:textId="3E3D4ABD" w:rsidR="00107BF6" w:rsidRPr="00B51256" w:rsidRDefault="00107BF6" w:rsidP="52F740A0">
            <w:pPr>
              <w:keepNext/>
              <w:spacing w:after="0" w:line="240" w:lineRule="auto"/>
              <w:rPr>
                <w:b/>
                <w:bCs/>
              </w:rPr>
            </w:pPr>
            <w:bookmarkStart w:id="2" w:name="_Hlk44960885"/>
            <w:r w:rsidRPr="56C2DDA8">
              <w:rPr>
                <w:b/>
                <w:bCs/>
              </w:rPr>
              <w:t>2</w:t>
            </w:r>
            <w:r w:rsidR="00F91CFD" w:rsidRPr="56C2DDA8">
              <w:rPr>
                <w:b/>
                <w:bCs/>
              </w:rPr>
              <w:t>1</w:t>
            </w:r>
            <w:r w:rsidRPr="56C2DDA8">
              <w:rPr>
                <w:b/>
                <w:bCs/>
              </w:rPr>
              <w:t>/</w:t>
            </w:r>
            <w:r w:rsidR="0B23E931" w:rsidRPr="56C2DDA8">
              <w:rPr>
                <w:b/>
                <w:bCs/>
              </w:rPr>
              <w:t>53</w:t>
            </w:r>
          </w:p>
        </w:tc>
        <w:tc>
          <w:tcPr>
            <w:tcW w:w="8901" w:type="dxa"/>
            <w:gridSpan w:val="2"/>
            <w:shd w:val="clear" w:color="auto" w:fill="EBE8EC"/>
          </w:tcPr>
          <w:p w14:paraId="583BF817" w14:textId="6747B903" w:rsidR="00107BF6" w:rsidRPr="00B51256" w:rsidRDefault="00107BF6" w:rsidP="56C2DDA8">
            <w:pPr>
              <w:keepNext/>
              <w:spacing w:after="0" w:line="240" w:lineRule="auto"/>
              <w:rPr>
                <w:b/>
                <w:bCs/>
              </w:rPr>
            </w:pPr>
            <w:r w:rsidRPr="56C2DDA8">
              <w:rPr>
                <w:b/>
                <w:bCs/>
              </w:rPr>
              <w:t>Confirm Date of Next Meeting</w:t>
            </w:r>
            <w:r w:rsidR="68DA0B83" w:rsidRPr="56C2DDA8">
              <w:rPr>
                <w:b/>
                <w:bCs/>
              </w:rPr>
              <w:t xml:space="preserve"> – 21/53</w:t>
            </w:r>
          </w:p>
        </w:tc>
      </w:tr>
      <w:tr w:rsidR="00107BF6" w:rsidRPr="00B51256" w14:paraId="569649D2" w14:textId="77777777" w:rsidTr="56C2DDA8">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08ABA60F" w:rsidR="00107BF6" w:rsidRPr="00B51256" w:rsidRDefault="3182AB8A" w:rsidP="56C2DDA8">
            <w:pPr>
              <w:keepNext/>
              <w:spacing w:after="0" w:line="240" w:lineRule="auto"/>
              <w:rPr>
                <w:i/>
                <w:iCs/>
              </w:rPr>
            </w:pPr>
            <w:r w:rsidRPr="56C2DDA8">
              <w:rPr>
                <w:i/>
                <w:iCs/>
              </w:rPr>
              <w:t>Virtual Zoom</w:t>
            </w:r>
            <w:r w:rsidR="2F890F91" w:rsidRPr="56C2DDA8">
              <w:rPr>
                <w:i/>
                <w:iCs/>
              </w:rPr>
              <w:t xml:space="preserve"> TBC</w:t>
            </w:r>
            <w:r w:rsidRPr="56C2DDA8">
              <w:rPr>
                <w:i/>
                <w:iCs/>
              </w:rPr>
              <w:t xml:space="preserve"> </w:t>
            </w:r>
            <w:proofErr w:type="gramStart"/>
            <w:r w:rsidRPr="56C2DDA8">
              <w:rPr>
                <w:i/>
                <w:iCs/>
              </w:rPr>
              <w:t xml:space="preserve">-  </w:t>
            </w:r>
            <w:r w:rsidR="1D5DB0A9" w:rsidRPr="56C2DDA8">
              <w:rPr>
                <w:i/>
                <w:iCs/>
              </w:rPr>
              <w:t>12</w:t>
            </w:r>
            <w:proofErr w:type="gramEnd"/>
            <w:r w:rsidR="1D5DB0A9" w:rsidRPr="56C2DDA8">
              <w:rPr>
                <w:i/>
                <w:iCs/>
                <w:vertAlign w:val="superscript"/>
              </w:rPr>
              <w:t>th</w:t>
            </w:r>
            <w:r w:rsidR="1D5DB0A9" w:rsidRPr="56C2DDA8">
              <w:rPr>
                <w:i/>
                <w:iCs/>
              </w:rPr>
              <w:t xml:space="preserve"> </w:t>
            </w:r>
            <w:r w:rsidR="124AB6C0" w:rsidRPr="56C2DDA8">
              <w:rPr>
                <w:i/>
                <w:iCs/>
              </w:rPr>
              <w:t>October</w:t>
            </w:r>
            <w:r w:rsidRPr="56C2DDA8">
              <w:rPr>
                <w:i/>
                <w:iCs/>
              </w:rPr>
              <w:t xml:space="preserve"> 1330</w:t>
            </w:r>
          </w:p>
        </w:tc>
      </w:tr>
      <w:tr w:rsidR="00107BF6" w:rsidRPr="00B51256" w14:paraId="7413CBFA" w14:textId="77777777" w:rsidTr="56C2DDA8">
        <w:tc>
          <w:tcPr>
            <w:tcW w:w="10456" w:type="dxa"/>
            <w:gridSpan w:val="3"/>
            <w:shd w:val="clear" w:color="auto" w:fill="EBE8EC"/>
          </w:tcPr>
          <w:p w14:paraId="5E9ACF69" w14:textId="6FE80E4E" w:rsidR="00107BF6" w:rsidRPr="00B51256" w:rsidRDefault="00107BF6" w:rsidP="52F740A0">
            <w:pPr>
              <w:keepNext/>
              <w:spacing w:after="0" w:line="240" w:lineRule="auto"/>
              <w:rPr>
                <w:b/>
                <w:bCs/>
              </w:rPr>
            </w:pPr>
            <w:r w:rsidRPr="52F740A0">
              <w:rPr>
                <w:b/>
                <w:bCs/>
              </w:rPr>
              <w:t>Actions Arising / Resolutions 2</w:t>
            </w:r>
            <w:r w:rsidR="00F91CFD" w:rsidRPr="52F740A0">
              <w:rPr>
                <w:b/>
                <w:bCs/>
              </w:rPr>
              <w:t>1/</w:t>
            </w:r>
          </w:p>
        </w:tc>
      </w:tr>
      <w:tr w:rsidR="00107BF6" w:rsidRPr="00B51256" w14:paraId="0B3B5061" w14:textId="77777777" w:rsidTr="56C2DDA8">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77777777" w:rsidR="00107BF6" w:rsidRPr="00B51256" w:rsidRDefault="00107BF6" w:rsidP="004935FC">
            <w:pPr>
              <w:keepNext/>
              <w:spacing w:after="0" w:line="240" w:lineRule="auto"/>
              <w:rPr>
                <w:b/>
              </w:rPr>
            </w:pPr>
          </w:p>
        </w:tc>
      </w:tr>
      <w:bookmarkEnd w:id="2"/>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xml><?xml version="1.0" encoding="utf-8"?>
<int:Intelligence xmlns:int="http://schemas.microsoft.com/office/intelligence/2019/intelligence">
  <int:IntelligenceSettings/>
  <int:Manifest>
    <int:WordHash hashCode="Ct0bGbrEGQ8QrA" id="/BXaqhE9"/>
    <int:WordHash hashCode="yx3fNTVQ40fGFL" id="STOrzpn4"/>
    <int:WordHash hashCode="1uXuidKREQQi9R" id="nEjGbagl"/>
    <int:WordHash hashCode="SMjE0sRHqyt2n0" id="fEFPkYqQ"/>
    <int:WordHash hashCode="PYnffsKRasW23P" id="5EnHdY4P"/>
    <int:WordHash hashCode="rS4cwp/iPj8elc" id="7t0AztfE"/>
    <int:WordHash hashCode="F4sS21e/kD4sfa" id="IGdUm+J2"/>
    <int:WordHash hashCode="CJafhE961IwXXc" id="p5YHGZLO"/>
    <int:WordHash hashCode="iAnWPAB2NuFETp" id="F75qd0By"/>
    <int:WordHash hashCode="v/0//1DGKICR6A" id="t5w3DTGo"/>
    <int:WordHash hashCode="5qJ7d/noJebui0" id="S/oymTbZ"/>
    <int:WordHash hashCode="t/U61wgXrqXBQ8" id="AzaNsOJ4"/>
    <int:WordHash hashCode="GWmQQEWc7WWTBL" id="jGTxZmP9"/>
    <int:WordHash hashCode="8G12FYpXjrjm+c" id="gfmyWc9w"/>
    <int:WordHash hashCode="SOBfssAyaUPd3O" id="PAP/Opaq"/>
    <int:WordHash hashCode="Z/zcV/6NvAyzcy" id="z8RTe3NI"/>
    <int:WordHash hashCode="UpxYAjjQ3QTv7o" id="7Kb4Xup/"/>
    <int:WordHash hashCode="ZZPkYFAU9fseKA" id="wSFpWORi"/>
    <int:WordHash hashCode="7RbYy/ALUdKJ5x" id="4x0g93De"/>
  </int:Manifest>
  <int:Observations>
    <int:Content id="/BXaqhE9">
      <int:Rejection type="AugLoop_Text_Critique"/>
    </int:Content>
    <int:Content id="STOrzpn4">
      <int:Rejection type="AugLoop_Text_Critique"/>
    </int:Content>
    <int:Content id="nEjGbagl">
      <int:Rejection type="AugLoop_Text_Critique"/>
    </int:Content>
    <int:Content id="fEFPkYqQ">
      <int:Rejection type="AugLoop_Text_Critique"/>
    </int:Content>
    <int:Content id="5EnHdY4P">
      <int:Rejection type="AugLoop_Text_Critique"/>
    </int:Content>
    <int:Content id="7t0AztfE">
      <int:Rejection type="AugLoop_Text_Critique"/>
    </int:Content>
    <int:Content id="IGdUm+J2">
      <int:Rejection type="AugLoop_Text_Critique"/>
    </int:Content>
    <int:Content id="p5YHGZLO">
      <int:Rejection type="AugLoop_Text_Critique"/>
    </int:Content>
    <int:Content id="F75qd0By">
      <int:Rejection type="AugLoop_Text_Critique"/>
    </int:Content>
    <int:Content id="t5w3DTGo">
      <int:Rejection type="AugLoop_Text_Critique"/>
    </int:Content>
    <int:Content id="S/oymTbZ">
      <int:Rejection type="AugLoop_Text_Critique"/>
    </int:Content>
    <int:Content id="AzaNsOJ4">
      <int:Rejection type="AugLoop_Text_Critique"/>
    </int:Content>
    <int:Content id="jGTxZmP9">
      <int:Rejection type="AugLoop_Text_Critique"/>
    </int:Content>
    <int:Content id="gfmyWc9w">
      <int:Rejection type="AugLoop_Text_Critique"/>
    </int:Content>
    <int:Content id="PAP/Opaq">
      <int:Rejection type="AugLoop_Text_Critique"/>
    </int:Content>
    <int:Content id="z8RTe3NI">
      <int:Rejection type="AugLoop_Text_Critique"/>
    </int:Content>
    <int:Content id="7Kb4Xup/">
      <int:Rejection type="AugLoop_Text_Critique"/>
    </int:Content>
    <int:Content id="wSFpWORi">
      <int:Rejection type="AugLoop_Text_Critique"/>
    </int:Content>
    <int:Content id="4x0g93D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F2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31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76F3"/>
    <w:multiLevelType w:val="hybridMultilevel"/>
    <w:tmpl w:val="E116A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29D"/>
    <w:multiLevelType w:val="hybridMultilevel"/>
    <w:tmpl w:val="F3CC66A2"/>
    <w:lvl w:ilvl="0" w:tplc="140A0A9A">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0321B"/>
    <w:multiLevelType w:val="hybridMultilevel"/>
    <w:tmpl w:val="496C2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69A5"/>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33602"/>
    <w:multiLevelType w:val="multilevel"/>
    <w:tmpl w:val="2F6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0F2AF6"/>
    <w:multiLevelType w:val="hybridMultilevel"/>
    <w:tmpl w:val="907C6CE8"/>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001CE"/>
    <w:multiLevelType w:val="hybridMultilevel"/>
    <w:tmpl w:val="D2942FB2"/>
    <w:lvl w:ilvl="0" w:tplc="27E49DF4">
      <w:start w:val="1"/>
      <w:numFmt w:val="bullet"/>
      <w:lvlText w:val="o"/>
      <w:lvlJc w:val="left"/>
      <w:pPr>
        <w:ind w:left="720" w:hanging="360"/>
      </w:pPr>
      <w:rPr>
        <w:rFonts w:ascii="Courier New" w:hAnsi="Courier New" w:hint="default"/>
      </w:rPr>
    </w:lvl>
    <w:lvl w:ilvl="1" w:tplc="07163CC8">
      <w:start w:val="1"/>
      <w:numFmt w:val="bullet"/>
      <w:lvlText w:val="o"/>
      <w:lvlJc w:val="left"/>
      <w:pPr>
        <w:ind w:left="1440" w:hanging="360"/>
      </w:pPr>
      <w:rPr>
        <w:rFonts w:ascii="Courier New" w:hAnsi="Courier New" w:hint="default"/>
      </w:rPr>
    </w:lvl>
    <w:lvl w:ilvl="2" w:tplc="3B243574">
      <w:start w:val="1"/>
      <w:numFmt w:val="bullet"/>
      <w:lvlText w:val=""/>
      <w:lvlJc w:val="left"/>
      <w:pPr>
        <w:ind w:left="2160" w:hanging="360"/>
      </w:pPr>
      <w:rPr>
        <w:rFonts w:ascii="Wingdings" w:hAnsi="Wingdings" w:hint="default"/>
      </w:rPr>
    </w:lvl>
    <w:lvl w:ilvl="3" w:tplc="0FDCD856">
      <w:start w:val="1"/>
      <w:numFmt w:val="bullet"/>
      <w:lvlText w:val=""/>
      <w:lvlJc w:val="left"/>
      <w:pPr>
        <w:ind w:left="2880" w:hanging="360"/>
      </w:pPr>
      <w:rPr>
        <w:rFonts w:ascii="Symbol" w:hAnsi="Symbol" w:hint="default"/>
      </w:rPr>
    </w:lvl>
    <w:lvl w:ilvl="4" w:tplc="12A00974">
      <w:start w:val="1"/>
      <w:numFmt w:val="bullet"/>
      <w:lvlText w:val="o"/>
      <w:lvlJc w:val="left"/>
      <w:pPr>
        <w:ind w:left="3600" w:hanging="360"/>
      </w:pPr>
      <w:rPr>
        <w:rFonts w:ascii="Courier New" w:hAnsi="Courier New" w:hint="default"/>
      </w:rPr>
    </w:lvl>
    <w:lvl w:ilvl="5" w:tplc="083C3500">
      <w:start w:val="1"/>
      <w:numFmt w:val="bullet"/>
      <w:lvlText w:val=""/>
      <w:lvlJc w:val="left"/>
      <w:pPr>
        <w:ind w:left="4320" w:hanging="360"/>
      </w:pPr>
      <w:rPr>
        <w:rFonts w:ascii="Wingdings" w:hAnsi="Wingdings" w:hint="default"/>
      </w:rPr>
    </w:lvl>
    <w:lvl w:ilvl="6" w:tplc="9F109F6C">
      <w:start w:val="1"/>
      <w:numFmt w:val="bullet"/>
      <w:lvlText w:val=""/>
      <w:lvlJc w:val="left"/>
      <w:pPr>
        <w:ind w:left="5040" w:hanging="360"/>
      </w:pPr>
      <w:rPr>
        <w:rFonts w:ascii="Symbol" w:hAnsi="Symbol" w:hint="default"/>
      </w:rPr>
    </w:lvl>
    <w:lvl w:ilvl="7" w:tplc="7A78BB12">
      <w:start w:val="1"/>
      <w:numFmt w:val="bullet"/>
      <w:lvlText w:val="o"/>
      <w:lvlJc w:val="left"/>
      <w:pPr>
        <w:ind w:left="5760" w:hanging="360"/>
      </w:pPr>
      <w:rPr>
        <w:rFonts w:ascii="Courier New" w:hAnsi="Courier New" w:hint="default"/>
      </w:rPr>
    </w:lvl>
    <w:lvl w:ilvl="8" w:tplc="2C4850F2">
      <w:start w:val="1"/>
      <w:numFmt w:val="bullet"/>
      <w:lvlText w:val=""/>
      <w:lvlJc w:val="left"/>
      <w:pPr>
        <w:ind w:left="6480" w:hanging="360"/>
      </w:pPr>
      <w:rPr>
        <w:rFonts w:ascii="Wingdings" w:hAnsi="Wingdings" w:hint="default"/>
      </w:rPr>
    </w:lvl>
  </w:abstractNum>
  <w:abstractNum w:abstractNumId="9" w15:restartNumberingAfterBreak="0">
    <w:nsid w:val="174E3277"/>
    <w:multiLevelType w:val="multilevel"/>
    <w:tmpl w:val="52D07A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E71CF2"/>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05B"/>
    <w:multiLevelType w:val="multilevel"/>
    <w:tmpl w:val="DB1EA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E30065"/>
    <w:multiLevelType w:val="hybridMultilevel"/>
    <w:tmpl w:val="6FD60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00A79"/>
    <w:multiLevelType w:val="multilevel"/>
    <w:tmpl w:val="F39A0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CD3DDB"/>
    <w:multiLevelType w:val="hybridMultilevel"/>
    <w:tmpl w:val="6B646236"/>
    <w:lvl w:ilvl="0" w:tplc="1EF61C44">
      <w:start w:val="1"/>
      <w:numFmt w:val="lowerLetter"/>
      <w:lvlText w:val="%1."/>
      <w:lvlJc w:val="left"/>
      <w:pPr>
        <w:ind w:left="720" w:hanging="360"/>
      </w:pPr>
    </w:lvl>
    <w:lvl w:ilvl="1" w:tplc="AB22C266">
      <w:start w:val="1"/>
      <w:numFmt w:val="lowerLetter"/>
      <w:lvlText w:val="%2."/>
      <w:lvlJc w:val="left"/>
      <w:pPr>
        <w:ind w:left="1440" w:hanging="360"/>
      </w:pPr>
    </w:lvl>
    <w:lvl w:ilvl="2" w:tplc="7BC25B86">
      <w:start w:val="1"/>
      <w:numFmt w:val="lowerRoman"/>
      <w:lvlText w:val="%3."/>
      <w:lvlJc w:val="right"/>
      <w:pPr>
        <w:ind w:left="2160" w:hanging="180"/>
      </w:pPr>
    </w:lvl>
    <w:lvl w:ilvl="3" w:tplc="78864D46">
      <w:start w:val="1"/>
      <w:numFmt w:val="decimal"/>
      <w:lvlText w:val="%4."/>
      <w:lvlJc w:val="left"/>
      <w:pPr>
        <w:ind w:left="2880" w:hanging="360"/>
      </w:pPr>
    </w:lvl>
    <w:lvl w:ilvl="4" w:tplc="E05CC1B2">
      <w:start w:val="1"/>
      <w:numFmt w:val="lowerLetter"/>
      <w:lvlText w:val="%5."/>
      <w:lvlJc w:val="left"/>
      <w:pPr>
        <w:ind w:left="3600" w:hanging="360"/>
      </w:pPr>
    </w:lvl>
    <w:lvl w:ilvl="5" w:tplc="581A31C8">
      <w:start w:val="1"/>
      <w:numFmt w:val="lowerRoman"/>
      <w:lvlText w:val="%6."/>
      <w:lvlJc w:val="right"/>
      <w:pPr>
        <w:ind w:left="4320" w:hanging="180"/>
      </w:pPr>
    </w:lvl>
    <w:lvl w:ilvl="6" w:tplc="2A1031DC">
      <w:start w:val="1"/>
      <w:numFmt w:val="decimal"/>
      <w:lvlText w:val="%7."/>
      <w:lvlJc w:val="left"/>
      <w:pPr>
        <w:ind w:left="5040" w:hanging="360"/>
      </w:pPr>
    </w:lvl>
    <w:lvl w:ilvl="7" w:tplc="47C00F20">
      <w:start w:val="1"/>
      <w:numFmt w:val="lowerLetter"/>
      <w:lvlText w:val="%8."/>
      <w:lvlJc w:val="left"/>
      <w:pPr>
        <w:ind w:left="5760" w:hanging="360"/>
      </w:pPr>
    </w:lvl>
    <w:lvl w:ilvl="8" w:tplc="C0702682">
      <w:start w:val="1"/>
      <w:numFmt w:val="lowerRoman"/>
      <w:lvlText w:val="%9."/>
      <w:lvlJc w:val="right"/>
      <w:pPr>
        <w:ind w:left="6480" w:hanging="180"/>
      </w:pPr>
    </w:lvl>
  </w:abstractNum>
  <w:abstractNum w:abstractNumId="15" w15:restartNumberingAfterBreak="0">
    <w:nsid w:val="32006A88"/>
    <w:multiLevelType w:val="multilevel"/>
    <w:tmpl w:val="44E44A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154ECA"/>
    <w:multiLevelType w:val="hybridMultilevel"/>
    <w:tmpl w:val="27F0AD82"/>
    <w:lvl w:ilvl="0" w:tplc="3196954C">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362EC"/>
    <w:multiLevelType w:val="hybridMultilevel"/>
    <w:tmpl w:val="FB3CD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75F9F"/>
    <w:multiLevelType w:val="multilevel"/>
    <w:tmpl w:val="4CCA5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EEE6DC2"/>
    <w:multiLevelType w:val="multilevel"/>
    <w:tmpl w:val="F4F04C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805A97"/>
    <w:multiLevelType w:val="hybridMultilevel"/>
    <w:tmpl w:val="5762B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5264C"/>
    <w:multiLevelType w:val="hybridMultilevel"/>
    <w:tmpl w:val="C1C4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A11AA"/>
    <w:multiLevelType w:val="hybridMultilevel"/>
    <w:tmpl w:val="B93A90DA"/>
    <w:lvl w:ilvl="0" w:tplc="8464736A">
      <w:start w:val="1"/>
      <w:numFmt w:val="lowerLetter"/>
      <w:lvlText w:val="%1."/>
      <w:lvlJc w:val="left"/>
      <w:pPr>
        <w:ind w:left="720" w:hanging="360"/>
      </w:pPr>
    </w:lvl>
    <w:lvl w:ilvl="1" w:tplc="1E809690">
      <w:start w:val="1"/>
      <w:numFmt w:val="lowerLetter"/>
      <w:lvlText w:val="%2."/>
      <w:lvlJc w:val="left"/>
      <w:pPr>
        <w:ind w:left="1440" w:hanging="360"/>
      </w:pPr>
    </w:lvl>
    <w:lvl w:ilvl="2" w:tplc="9668BD66">
      <w:start w:val="1"/>
      <w:numFmt w:val="lowerRoman"/>
      <w:lvlText w:val="%3."/>
      <w:lvlJc w:val="right"/>
      <w:pPr>
        <w:ind w:left="2160" w:hanging="180"/>
      </w:pPr>
    </w:lvl>
    <w:lvl w:ilvl="3" w:tplc="9D60D48A">
      <w:start w:val="1"/>
      <w:numFmt w:val="decimal"/>
      <w:lvlText w:val="%4."/>
      <w:lvlJc w:val="left"/>
      <w:pPr>
        <w:ind w:left="2880" w:hanging="360"/>
      </w:pPr>
    </w:lvl>
    <w:lvl w:ilvl="4" w:tplc="5C9437BC">
      <w:start w:val="1"/>
      <w:numFmt w:val="lowerLetter"/>
      <w:lvlText w:val="%5."/>
      <w:lvlJc w:val="left"/>
      <w:pPr>
        <w:ind w:left="3600" w:hanging="360"/>
      </w:pPr>
    </w:lvl>
    <w:lvl w:ilvl="5" w:tplc="7A7AFE84">
      <w:start w:val="1"/>
      <w:numFmt w:val="lowerRoman"/>
      <w:lvlText w:val="%6."/>
      <w:lvlJc w:val="right"/>
      <w:pPr>
        <w:ind w:left="4320" w:hanging="180"/>
      </w:pPr>
    </w:lvl>
    <w:lvl w:ilvl="6" w:tplc="CDDAD826">
      <w:start w:val="1"/>
      <w:numFmt w:val="decimal"/>
      <w:lvlText w:val="%7."/>
      <w:lvlJc w:val="left"/>
      <w:pPr>
        <w:ind w:left="5040" w:hanging="360"/>
      </w:pPr>
    </w:lvl>
    <w:lvl w:ilvl="7" w:tplc="EA22BF48">
      <w:start w:val="1"/>
      <w:numFmt w:val="lowerLetter"/>
      <w:lvlText w:val="%8."/>
      <w:lvlJc w:val="left"/>
      <w:pPr>
        <w:ind w:left="5760" w:hanging="360"/>
      </w:pPr>
    </w:lvl>
    <w:lvl w:ilvl="8" w:tplc="E67234FE">
      <w:start w:val="1"/>
      <w:numFmt w:val="lowerRoman"/>
      <w:lvlText w:val="%9."/>
      <w:lvlJc w:val="right"/>
      <w:pPr>
        <w:ind w:left="6480" w:hanging="180"/>
      </w:pPr>
    </w:lvl>
  </w:abstractNum>
  <w:abstractNum w:abstractNumId="24" w15:restartNumberingAfterBreak="0">
    <w:nsid w:val="4DA75050"/>
    <w:multiLevelType w:val="hybridMultilevel"/>
    <w:tmpl w:val="81EA6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A6FE1"/>
    <w:multiLevelType w:val="hybridMultilevel"/>
    <w:tmpl w:val="D91C9C96"/>
    <w:lvl w:ilvl="0" w:tplc="D666AEB4">
      <w:start w:val="1"/>
      <w:numFmt w:val="lowerLetter"/>
      <w:lvlText w:val="%1."/>
      <w:lvlJc w:val="left"/>
      <w:pPr>
        <w:ind w:left="720" w:hanging="360"/>
      </w:pPr>
    </w:lvl>
    <w:lvl w:ilvl="1" w:tplc="CA68A8C2">
      <w:start w:val="1"/>
      <w:numFmt w:val="lowerLetter"/>
      <w:lvlText w:val="%2."/>
      <w:lvlJc w:val="left"/>
      <w:pPr>
        <w:ind w:left="1440" w:hanging="360"/>
      </w:pPr>
    </w:lvl>
    <w:lvl w:ilvl="2" w:tplc="AA1EB202">
      <w:start w:val="1"/>
      <w:numFmt w:val="lowerRoman"/>
      <w:lvlText w:val="%3."/>
      <w:lvlJc w:val="right"/>
      <w:pPr>
        <w:ind w:left="2160" w:hanging="180"/>
      </w:pPr>
    </w:lvl>
    <w:lvl w:ilvl="3" w:tplc="98767330">
      <w:start w:val="1"/>
      <w:numFmt w:val="decimal"/>
      <w:lvlText w:val="%4."/>
      <w:lvlJc w:val="left"/>
      <w:pPr>
        <w:ind w:left="2880" w:hanging="360"/>
      </w:pPr>
    </w:lvl>
    <w:lvl w:ilvl="4" w:tplc="85AC82C8">
      <w:start w:val="1"/>
      <w:numFmt w:val="lowerLetter"/>
      <w:lvlText w:val="%5."/>
      <w:lvlJc w:val="left"/>
      <w:pPr>
        <w:ind w:left="3600" w:hanging="360"/>
      </w:pPr>
    </w:lvl>
    <w:lvl w:ilvl="5" w:tplc="99E2FC18">
      <w:start w:val="1"/>
      <w:numFmt w:val="lowerRoman"/>
      <w:lvlText w:val="%6."/>
      <w:lvlJc w:val="right"/>
      <w:pPr>
        <w:ind w:left="4320" w:hanging="180"/>
      </w:pPr>
    </w:lvl>
    <w:lvl w:ilvl="6" w:tplc="DC6E120C">
      <w:start w:val="1"/>
      <w:numFmt w:val="decimal"/>
      <w:lvlText w:val="%7."/>
      <w:lvlJc w:val="left"/>
      <w:pPr>
        <w:ind w:left="5040" w:hanging="360"/>
      </w:pPr>
    </w:lvl>
    <w:lvl w:ilvl="7" w:tplc="B22E08F2">
      <w:start w:val="1"/>
      <w:numFmt w:val="lowerLetter"/>
      <w:lvlText w:val="%8."/>
      <w:lvlJc w:val="left"/>
      <w:pPr>
        <w:ind w:left="5760" w:hanging="360"/>
      </w:pPr>
    </w:lvl>
    <w:lvl w:ilvl="8" w:tplc="999C91F6">
      <w:start w:val="1"/>
      <w:numFmt w:val="lowerRoman"/>
      <w:lvlText w:val="%9."/>
      <w:lvlJc w:val="right"/>
      <w:pPr>
        <w:ind w:left="6480" w:hanging="180"/>
      </w:pPr>
    </w:lvl>
  </w:abstractNum>
  <w:abstractNum w:abstractNumId="26" w15:restartNumberingAfterBreak="0">
    <w:nsid w:val="50563BB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E1AF5"/>
    <w:multiLevelType w:val="hybridMultilevel"/>
    <w:tmpl w:val="C46E5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6688E"/>
    <w:multiLevelType w:val="multilevel"/>
    <w:tmpl w:val="BD04F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1F2AA5"/>
    <w:multiLevelType w:val="hybridMultilevel"/>
    <w:tmpl w:val="538C8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924E8"/>
    <w:multiLevelType w:val="hybridMultilevel"/>
    <w:tmpl w:val="0AA6D116"/>
    <w:lvl w:ilvl="0" w:tplc="D86EAC66">
      <w:start w:val="1"/>
      <w:numFmt w:val="bullet"/>
      <w:lvlText w:val=""/>
      <w:lvlJc w:val="left"/>
      <w:pPr>
        <w:ind w:left="720" w:hanging="360"/>
      </w:pPr>
      <w:rPr>
        <w:rFonts w:ascii="Symbol" w:hAnsi="Symbol" w:hint="default"/>
      </w:rPr>
    </w:lvl>
    <w:lvl w:ilvl="1" w:tplc="4E78B486">
      <w:start w:val="1"/>
      <w:numFmt w:val="bullet"/>
      <w:lvlText w:val="o"/>
      <w:lvlJc w:val="left"/>
      <w:pPr>
        <w:ind w:left="1440" w:hanging="360"/>
      </w:pPr>
      <w:rPr>
        <w:rFonts w:ascii="Courier New" w:hAnsi="Courier New" w:hint="default"/>
      </w:rPr>
    </w:lvl>
    <w:lvl w:ilvl="2" w:tplc="026E735A">
      <w:start w:val="1"/>
      <w:numFmt w:val="bullet"/>
      <w:lvlText w:val=""/>
      <w:lvlJc w:val="left"/>
      <w:pPr>
        <w:ind w:left="2160" w:hanging="360"/>
      </w:pPr>
      <w:rPr>
        <w:rFonts w:ascii="Wingdings" w:hAnsi="Wingdings" w:hint="default"/>
      </w:rPr>
    </w:lvl>
    <w:lvl w:ilvl="3" w:tplc="9D9E5268">
      <w:start w:val="1"/>
      <w:numFmt w:val="bullet"/>
      <w:lvlText w:val=""/>
      <w:lvlJc w:val="left"/>
      <w:pPr>
        <w:ind w:left="2880" w:hanging="360"/>
      </w:pPr>
      <w:rPr>
        <w:rFonts w:ascii="Symbol" w:hAnsi="Symbol" w:hint="default"/>
      </w:rPr>
    </w:lvl>
    <w:lvl w:ilvl="4" w:tplc="C9CAD1F8">
      <w:start w:val="1"/>
      <w:numFmt w:val="bullet"/>
      <w:lvlText w:val="o"/>
      <w:lvlJc w:val="left"/>
      <w:pPr>
        <w:ind w:left="3600" w:hanging="360"/>
      </w:pPr>
      <w:rPr>
        <w:rFonts w:ascii="Courier New" w:hAnsi="Courier New" w:hint="default"/>
      </w:rPr>
    </w:lvl>
    <w:lvl w:ilvl="5" w:tplc="B7F84134">
      <w:start w:val="1"/>
      <w:numFmt w:val="bullet"/>
      <w:lvlText w:val=""/>
      <w:lvlJc w:val="left"/>
      <w:pPr>
        <w:ind w:left="4320" w:hanging="360"/>
      </w:pPr>
      <w:rPr>
        <w:rFonts w:ascii="Wingdings" w:hAnsi="Wingdings" w:hint="default"/>
      </w:rPr>
    </w:lvl>
    <w:lvl w:ilvl="6" w:tplc="EBDC0330">
      <w:start w:val="1"/>
      <w:numFmt w:val="bullet"/>
      <w:lvlText w:val=""/>
      <w:lvlJc w:val="left"/>
      <w:pPr>
        <w:ind w:left="5040" w:hanging="360"/>
      </w:pPr>
      <w:rPr>
        <w:rFonts w:ascii="Symbol" w:hAnsi="Symbol" w:hint="default"/>
      </w:rPr>
    </w:lvl>
    <w:lvl w:ilvl="7" w:tplc="AB5E9F12">
      <w:start w:val="1"/>
      <w:numFmt w:val="bullet"/>
      <w:lvlText w:val="o"/>
      <w:lvlJc w:val="left"/>
      <w:pPr>
        <w:ind w:left="5760" w:hanging="360"/>
      </w:pPr>
      <w:rPr>
        <w:rFonts w:ascii="Courier New" w:hAnsi="Courier New" w:hint="default"/>
      </w:rPr>
    </w:lvl>
    <w:lvl w:ilvl="8" w:tplc="F370B076">
      <w:start w:val="1"/>
      <w:numFmt w:val="bullet"/>
      <w:lvlText w:val=""/>
      <w:lvlJc w:val="left"/>
      <w:pPr>
        <w:ind w:left="6480" w:hanging="360"/>
      </w:pPr>
      <w:rPr>
        <w:rFonts w:ascii="Wingdings" w:hAnsi="Wingdings" w:hint="default"/>
      </w:rPr>
    </w:lvl>
  </w:abstractNum>
  <w:abstractNum w:abstractNumId="31" w15:restartNumberingAfterBreak="0">
    <w:nsid w:val="5DF14350"/>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F0715"/>
    <w:multiLevelType w:val="hybridMultilevel"/>
    <w:tmpl w:val="CB447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B4CF2"/>
    <w:multiLevelType w:val="multilevel"/>
    <w:tmpl w:val="3332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2D6084"/>
    <w:multiLevelType w:val="hybridMultilevel"/>
    <w:tmpl w:val="2D4C2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100F8"/>
    <w:multiLevelType w:val="multilevel"/>
    <w:tmpl w:val="A998A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8075A"/>
    <w:multiLevelType w:val="hybridMultilevel"/>
    <w:tmpl w:val="6A4077C4"/>
    <w:lvl w:ilvl="0" w:tplc="28328424">
      <w:start w:val="1"/>
      <w:numFmt w:val="decimal"/>
      <w:lvlText w:val="%1."/>
      <w:lvlJc w:val="left"/>
      <w:pPr>
        <w:ind w:left="720" w:hanging="360"/>
      </w:pPr>
    </w:lvl>
    <w:lvl w:ilvl="1" w:tplc="B944F2CE">
      <w:start w:val="1"/>
      <w:numFmt w:val="lowerLetter"/>
      <w:lvlText w:val="%2."/>
      <w:lvlJc w:val="left"/>
      <w:pPr>
        <w:ind w:left="1440" w:hanging="360"/>
      </w:pPr>
    </w:lvl>
    <w:lvl w:ilvl="2" w:tplc="6FA0BE38">
      <w:start w:val="1"/>
      <w:numFmt w:val="lowerRoman"/>
      <w:lvlText w:val="%3."/>
      <w:lvlJc w:val="right"/>
      <w:pPr>
        <w:ind w:left="2160" w:hanging="180"/>
      </w:pPr>
    </w:lvl>
    <w:lvl w:ilvl="3" w:tplc="EF6CC5EA">
      <w:start w:val="1"/>
      <w:numFmt w:val="decimal"/>
      <w:lvlText w:val="%4."/>
      <w:lvlJc w:val="left"/>
      <w:pPr>
        <w:ind w:left="2880" w:hanging="360"/>
      </w:pPr>
    </w:lvl>
    <w:lvl w:ilvl="4" w:tplc="223EEA9A">
      <w:start w:val="1"/>
      <w:numFmt w:val="lowerLetter"/>
      <w:lvlText w:val="%5."/>
      <w:lvlJc w:val="left"/>
      <w:pPr>
        <w:ind w:left="3600" w:hanging="360"/>
      </w:pPr>
    </w:lvl>
    <w:lvl w:ilvl="5" w:tplc="C1B6F3C6">
      <w:start w:val="1"/>
      <w:numFmt w:val="lowerRoman"/>
      <w:lvlText w:val="%6."/>
      <w:lvlJc w:val="right"/>
      <w:pPr>
        <w:ind w:left="4320" w:hanging="180"/>
      </w:pPr>
    </w:lvl>
    <w:lvl w:ilvl="6" w:tplc="9168B2A8">
      <w:start w:val="1"/>
      <w:numFmt w:val="decimal"/>
      <w:lvlText w:val="%7."/>
      <w:lvlJc w:val="left"/>
      <w:pPr>
        <w:ind w:left="5040" w:hanging="360"/>
      </w:pPr>
    </w:lvl>
    <w:lvl w:ilvl="7" w:tplc="64B02FB0">
      <w:start w:val="1"/>
      <w:numFmt w:val="lowerLetter"/>
      <w:lvlText w:val="%8."/>
      <w:lvlJc w:val="left"/>
      <w:pPr>
        <w:ind w:left="5760" w:hanging="360"/>
      </w:pPr>
    </w:lvl>
    <w:lvl w:ilvl="8" w:tplc="CAE8C426">
      <w:start w:val="1"/>
      <w:numFmt w:val="lowerRoman"/>
      <w:lvlText w:val="%9."/>
      <w:lvlJc w:val="right"/>
      <w:pPr>
        <w:ind w:left="6480" w:hanging="180"/>
      </w:pPr>
    </w:lvl>
  </w:abstractNum>
  <w:abstractNum w:abstractNumId="37" w15:restartNumberingAfterBreak="0">
    <w:nsid w:val="737E6A1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E1856"/>
    <w:multiLevelType w:val="hybridMultilevel"/>
    <w:tmpl w:val="4972F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732D56"/>
    <w:multiLevelType w:val="hybridMultilevel"/>
    <w:tmpl w:val="DD0A507E"/>
    <w:lvl w:ilvl="0" w:tplc="75024DA6">
      <w:start w:val="1"/>
      <w:numFmt w:val="bullet"/>
      <w:lvlText w:val=""/>
      <w:lvlJc w:val="left"/>
      <w:pPr>
        <w:ind w:left="720" w:hanging="360"/>
      </w:pPr>
      <w:rPr>
        <w:rFonts w:ascii="Symbol" w:hAnsi="Symbol" w:hint="default"/>
      </w:rPr>
    </w:lvl>
    <w:lvl w:ilvl="1" w:tplc="4524DA26">
      <w:start w:val="1"/>
      <w:numFmt w:val="bullet"/>
      <w:lvlText w:val="o"/>
      <w:lvlJc w:val="left"/>
      <w:pPr>
        <w:ind w:left="1440" w:hanging="360"/>
      </w:pPr>
      <w:rPr>
        <w:rFonts w:ascii="Courier New" w:hAnsi="Courier New" w:hint="default"/>
      </w:rPr>
    </w:lvl>
    <w:lvl w:ilvl="2" w:tplc="87D466AC">
      <w:start w:val="1"/>
      <w:numFmt w:val="bullet"/>
      <w:lvlText w:val=""/>
      <w:lvlJc w:val="left"/>
      <w:pPr>
        <w:ind w:left="2160" w:hanging="360"/>
      </w:pPr>
      <w:rPr>
        <w:rFonts w:ascii="Wingdings" w:hAnsi="Wingdings" w:hint="default"/>
      </w:rPr>
    </w:lvl>
    <w:lvl w:ilvl="3" w:tplc="3F4A4AEC">
      <w:start w:val="1"/>
      <w:numFmt w:val="bullet"/>
      <w:lvlText w:val=""/>
      <w:lvlJc w:val="left"/>
      <w:pPr>
        <w:ind w:left="2880" w:hanging="360"/>
      </w:pPr>
      <w:rPr>
        <w:rFonts w:ascii="Symbol" w:hAnsi="Symbol" w:hint="default"/>
      </w:rPr>
    </w:lvl>
    <w:lvl w:ilvl="4" w:tplc="A15EFB3E">
      <w:start w:val="1"/>
      <w:numFmt w:val="bullet"/>
      <w:lvlText w:val="o"/>
      <w:lvlJc w:val="left"/>
      <w:pPr>
        <w:ind w:left="3600" w:hanging="360"/>
      </w:pPr>
      <w:rPr>
        <w:rFonts w:ascii="Courier New" w:hAnsi="Courier New" w:hint="default"/>
      </w:rPr>
    </w:lvl>
    <w:lvl w:ilvl="5" w:tplc="05583A2E">
      <w:start w:val="1"/>
      <w:numFmt w:val="bullet"/>
      <w:lvlText w:val=""/>
      <w:lvlJc w:val="left"/>
      <w:pPr>
        <w:ind w:left="4320" w:hanging="360"/>
      </w:pPr>
      <w:rPr>
        <w:rFonts w:ascii="Wingdings" w:hAnsi="Wingdings" w:hint="default"/>
      </w:rPr>
    </w:lvl>
    <w:lvl w:ilvl="6" w:tplc="56D6E388">
      <w:start w:val="1"/>
      <w:numFmt w:val="bullet"/>
      <w:lvlText w:val=""/>
      <w:lvlJc w:val="left"/>
      <w:pPr>
        <w:ind w:left="5040" w:hanging="360"/>
      </w:pPr>
      <w:rPr>
        <w:rFonts w:ascii="Symbol" w:hAnsi="Symbol" w:hint="default"/>
      </w:rPr>
    </w:lvl>
    <w:lvl w:ilvl="7" w:tplc="88964710">
      <w:start w:val="1"/>
      <w:numFmt w:val="bullet"/>
      <w:lvlText w:val="o"/>
      <w:lvlJc w:val="left"/>
      <w:pPr>
        <w:ind w:left="5760" w:hanging="360"/>
      </w:pPr>
      <w:rPr>
        <w:rFonts w:ascii="Courier New" w:hAnsi="Courier New" w:hint="default"/>
      </w:rPr>
    </w:lvl>
    <w:lvl w:ilvl="8" w:tplc="C04803F2">
      <w:start w:val="1"/>
      <w:numFmt w:val="bullet"/>
      <w:lvlText w:val=""/>
      <w:lvlJc w:val="left"/>
      <w:pPr>
        <w:ind w:left="6480" w:hanging="360"/>
      </w:pPr>
      <w:rPr>
        <w:rFonts w:ascii="Wingdings" w:hAnsi="Wingdings" w:hint="default"/>
      </w:rPr>
    </w:lvl>
  </w:abstractNum>
  <w:abstractNum w:abstractNumId="40" w15:restartNumberingAfterBreak="0">
    <w:nsid w:val="7F4F4EAB"/>
    <w:multiLevelType w:val="hybridMultilevel"/>
    <w:tmpl w:val="98EADE1E"/>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23"/>
  </w:num>
  <w:num w:numId="4">
    <w:abstractNumId w:val="14"/>
  </w:num>
  <w:num w:numId="5">
    <w:abstractNumId w:val="25"/>
  </w:num>
  <w:num w:numId="6">
    <w:abstractNumId w:val="39"/>
  </w:num>
  <w:num w:numId="7">
    <w:abstractNumId w:val="30"/>
  </w:num>
  <w:num w:numId="8">
    <w:abstractNumId w:val="32"/>
  </w:num>
  <w:num w:numId="9">
    <w:abstractNumId w:val="26"/>
  </w:num>
  <w:num w:numId="10">
    <w:abstractNumId w:val="37"/>
  </w:num>
  <w:num w:numId="11">
    <w:abstractNumId w:val="3"/>
  </w:num>
  <w:num w:numId="12">
    <w:abstractNumId w:val="1"/>
  </w:num>
  <w:num w:numId="13">
    <w:abstractNumId w:val="12"/>
  </w:num>
  <w:num w:numId="14">
    <w:abstractNumId w:val="22"/>
  </w:num>
  <w:num w:numId="15">
    <w:abstractNumId w:val="4"/>
  </w:num>
  <w:num w:numId="16">
    <w:abstractNumId w:val="17"/>
  </w:num>
  <w:num w:numId="17">
    <w:abstractNumId w:val="2"/>
  </w:num>
  <w:num w:numId="18">
    <w:abstractNumId w:val="10"/>
  </w:num>
  <w:num w:numId="19">
    <w:abstractNumId w:val="34"/>
  </w:num>
  <w:num w:numId="20">
    <w:abstractNumId w:val="5"/>
  </w:num>
  <w:num w:numId="21">
    <w:abstractNumId w:val="38"/>
  </w:num>
  <w:num w:numId="22">
    <w:abstractNumId w:val="24"/>
  </w:num>
  <w:num w:numId="23">
    <w:abstractNumId w:val="0"/>
  </w:num>
  <w:num w:numId="24">
    <w:abstractNumId w:val="31"/>
  </w:num>
  <w:num w:numId="25">
    <w:abstractNumId w:val="29"/>
  </w:num>
  <w:num w:numId="26">
    <w:abstractNumId w:val="21"/>
  </w:num>
  <w:num w:numId="27">
    <w:abstractNumId w:val="27"/>
  </w:num>
  <w:num w:numId="28">
    <w:abstractNumId w:val="6"/>
  </w:num>
  <w:num w:numId="29">
    <w:abstractNumId w:val="28"/>
  </w:num>
  <w:num w:numId="30">
    <w:abstractNumId w:val="35"/>
  </w:num>
  <w:num w:numId="31">
    <w:abstractNumId w:val="13"/>
  </w:num>
  <w:num w:numId="32">
    <w:abstractNumId w:val="15"/>
  </w:num>
  <w:num w:numId="33">
    <w:abstractNumId w:val="33"/>
  </w:num>
  <w:num w:numId="34">
    <w:abstractNumId w:val="19"/>
  </w:num>
  <w:num w:numId="35">
    <w:abstractNumId w:val="9"/>
  </w:num>
  <w:num w:numId="36">
    <w:abstractNumId w:val="11"/>
  </w:num>
  <w:num w:numId="37">
    <w:abstractNumId w:val="20"/>
  </w:num>
  <w:num w:numId="38">
    <w:abstractNumId w:val="18"/>
  </w:num>
  <w:num w:numId="39">
    <w:abstractNumId w:val="7"/>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7BF6"/>
    <w:rsid w:val="00113F77"/>
    <w:rsid w:val="00116380"/>
    <w:rsid w:val="001204DE"/>
    <w:rsid w:val="00130F8A"/>
    <w:rsid w:val="0013622E"/>
    <w:rsid w:val="00157740"/>
    <w:rsid w:val="00175F59"/>
    <w:rsid w:val="00182565"/>
    <w:rsid w:val="001A2523"/>
    <w:rsid w:val="001A2A3E"/>
    <w:rsid w:val="001B28A2"/>
    <w:rsid w:val="001D28FD"/>
    <w:rsid w:val="001D7464"/>
    <w:rsid w:val="00200FB9"/>
    <w:rsid w:val="0021532C"/>
    <w:rsid w:val="00215C29"/>
    <w:rsid w:val="00217574"/>
    <w:rsid w:val="0021788E"/>
    <w:rsid w:val="00217F18"/>
    <w:rsid w:val="002510E6"/>
    <w:rsid w:val="002517E3"/>
    <w:rsid w:val="00253A7F"/>
    <w:rsid w:val="00281B7A"/>
    <w:rsid w:val="002933A0"/>
    <w:rsid w:val="002937F3"/>
    <w:rsid w:val="0029435D"/>
    <w:rsid w:val="002A10F9"/>
    <w:rsid w:val="002A7D78"/>
    <w:rsid w:val="002B01AD"/>
    <w:rsid w:val="002C2D14"/>
    <w:rsid w:val="002C3C50"/>
    <w:rsid w:val="002E00FF"/>
    <w:rsid w:val="002E1B8C"/>
    <w:rsid w:val="002F60C2"/>
    <w:rsid w:val="002F6658"/>
    <w:rsid w:val="00300660"/>
    <w:rsid w:val="00301D34"/>
    <w:rsid w:val="00317849"/>
    <w:rsid w:val="00321E58"/>
    <w:rsid w:val="00330A13"/>
    <w:rsid w:val="003329E7"/>
    <w:rsid w:val="00346FB0"/>
    <w:rsid w:val="00360472"/>
    <w:rsid w:val="003768FF"/>
    <w:rsid w:val="00384333"/>
    <w:rsid w:val="0039721D"/>
    <w:rsid w:val="003A3930"/>
    <w:rsid w:val="003A47D8"/>
    <w:rsid w:val="003C4B95"/>
    <w:rsid w:val="003D3CB6"/>
    <w:rsid w:val="003E4D87"/>
    <w:rsid w:val="003F6B2C"/>
    <w:rsid w:val="004016E2"/>
    <w:rsid w:val="00424E4F"/>
    <w:rsid w:val="00436E0E"/>
    <w:rsid w:val="00441F02"/>
    <w:rsid w:val="004425D8"/>
    <w:rsid w:val="004935FC"/>
    <w:rsid w:val="004C7103"/>
    <w:rsid w:val="004D54ED"/>
    <w:rsid w:val="004D7169"/>
    <w:rsid w:val="004F3B53"/>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3F54"/>
    <w:rsid w:val="00899163"/>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7D48"/>
    <w:rsid w:val="00C20606"/>
    <w:rsid w:val="00C211EA"/>
    <w:rsid w:val="00C24E0E"/>
    <w:rsid w:val="00C25095"/>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A00B9"/>
    <w:rsid w:val="00EA41F5"/>
    <w:rsid w:val="00EA7110"/>
    <w:rsid w:val="00EC485F"/>
    <w:rsid w:val="00EC5479"/>
    <w:rsid w:val="00EC5E66"/>
    <w:rsid w:val="00ED0CFD"/>
    <w:rsid w:val="00EE3733"/>
    <w:rsid w:val="00F065BF"/>
    <w:rsid w:val="00F23262"/>
    <w:rsid w:val="00F4523E"/>
    <w:rsid w:val="00F63222"/>
    <w:rsid w:val="00F7639B"/>
    <w:rsid w:val="00F81F56"/>
    <w:rsid w:val="00F91CFD"/>
    <w:rsid w:val="00FA0D8F"/>
    <w:rsid w:val="00FA4F25"/>
    <w:rsid w:val="00FB5589"/>
    <w:rsid w:val="00FBB154"/>
    <w:rsid w:val="00FD66E4"/>
    <w:rsid w:val="00FF75B6"/>
    <w:rsid w:val="0107F31D"/>
    <w:rsid w:val="01390DD9"/>
    <w:rsid w:val="01877929"/>
    <w:rsid w:val="0191B924"/>
    <w:rsid w:val="01937DBD"/>
    <w:rsid w:val="01C3C357"/>
    <w:rsid w:val="01D4C32F"/>
    <w:rsid w:val="01E948BB"/>
    <w:rsid w:val="01F13363"/>
    <w:rsid w:val="02136AD9"/>
    <w:rsid w:val="0239C008"/>
    <w:rsid w:val="0241AF35"/>
    <w:rsid w:val="02736135"/>
    <w:rsid w:val="02AB41BA"/>
    <w:rsid w:val="02B4EE4C"/>
    <w:rsid w:val="02C2E9FB"/>
    <w:rsid w:val="02CC78B4"/>
    <w:rsid w:val="02D535B5"/>
    <w:rsid w:val="02DB49B4"/>
    <w:rsid w:val="02DF8DEE"/>
    <w:rsid w:val="02E389FD"/>
    <w:rsid w:val="02F4C4D4"/>
    <w:rsid w:val="02FA70D9"/>
    <w:rsid w:val="03125DD2"/>
    <w:rsid w:val="032E9AFC"/>
    <w:rsid w:val="0336D236"/>
    <w:rsid w:val="033DF53B"/>
    <w:rsid w:val="0356B88E"/>
    <w:rsid w:val="038233C5"/>
    <w:rsid w:val="03D7369B"/>
    <w:rsid w:val="0425750F"/>
    <w:rsid w:val="04314454"/>
    <w:rsid w:val="04693DFE"/>
    <w:rsid w:val="046ABCAD"/>
    <w:rsid w:val="047D0831"/>
    <w:rsid w:val="04823050"/>
    <w:rsid w:val="048D9F16"/>
    <w:rsid w:val="04D2C419"/>
    <w:rsid w:val="04F3A0F2"/>
    <w:rsid w:val="04F65F9C"/>
    <w:rsid w:val="04FCB1D5"/>
    <w:rsid w:val="05020B57"/>
    <w:rsid w:val="052F3EFD"/>
    <w:rsid w:val="0536B5F8"/>
    <w:rsid w:val="05461412"/>
    <w:rsid w:val="055C9FC4"/>
    <w:rsid w:val="0561E27A"/>
    <w:rsid w:val="0578FAD9"/>
    <w:rsid w:val="057C118E"/>
    <w:rsid w:val="057EBFE5"/>
    <w:rsid w:val="059C71A6"/>
    <w:rsid w:val="05AFA91D"/>
    <w:rsid w:val="05B5FA1A"/>
    <w:rsid w:val="05C9A085"/>
    <w:rsid w:val="06231845"/>
    <w:rsid w:val="0627568B"/>
    <w:rsid w:val="06468F7E"/>
    <w:rsid w:val="0650D9E7"/>
    <w:rsid w:val="070EEDB2"/>
    <w:rsid w:val="071300AE"/>
    <w:rsid w:val="071817E7"/>
    <w:rsid w:val="072A8B60"/>
    <w:rsid w:val="07300BE8"/>
    <w:rsid w:val="07359B99"/>
    <w:rsid w:val="0788F9B6"/>
    <w:rsid w:val="07A5A9F4"/>
    <w:rsid w:val="07D72AE5"/>
    <w:rsid w:val="07D76C68"/>
    <w:rsid w:val="07FEF2BE"/>
    <w:rsid w:val="080CE45A"/>
    <w:rsid w:val="082FF87F"/>
    <w:rsid w:val="083C6D90"/>
    <w:rsid w:val="083C9425"/>
    <w:rsid w:val="08458D6E"/>
    <w:rsid w:val="08880B68"/>
    <w:rsid w:val="088D3188"/>
    <w:rsid w:val="0899CAC8"/>
    <w:rsid w:val="0899D44B"/>
    <w:rsid w:val="08CFA2B7"/>
    <w:rsid w:val="08EAB7A8"/>
    <w:rsid w:val="090B0C84"/>
    <w:rsid w:val="09540A4E"/>
    <w:rsid w:val="095AB907"/>
    <w:rsid w:val="0963CD68"/>
    <w:rsid w:val="096BE41E"/>
    <w:rsid w:val="0997841F"/>
    <w:rsid w:val="09B6FA9B"/>
    <w:rsid w:val="0A0F7394"/>
    <w:rsid w:val="0A33AD78"/>
    <w:rsid w:val="0A468E74"/>
    <w:rsid w:val="0A4C3942"/>
    <w:rsid w:val="0A57C1AF"/>
    <w:rsid w:val="0A5AF231"/>
    <w:rsid w:val="0A6B4AC3"/>
    <w:rsid w:val="0A8B1B90"/>
    <w:rsid w:val="0AAE5B84"/>
    <w:rsid w:val="0AB0F429"/>
    <w:rsid w:val="0AB2E782"/>
    <w:rsid w:val="0AC90AFE"/>
    <w:rsid w:val="0ACC0FDF"/>
    <w:rsid w:val="0AD520C2"/>
    <w:rsid w:val="0ADEF3A4"/>
    <w:rsid w:val="0AE0E491"/>
    <w:rsid w:val="0AF68968"/>
    <w:rsid w:val="0AFE636E"/>
    <w:rsid w:val="0B089E4F"/>
    <w:rsid w:val="0B0F2DD7"/>
    <w:rsid w:val="0B22E6F3"/>
    <w:rsid w:val="0B23E931"/>
    <w:rsid w:val="0B463464"/>
    <w:rsid w:val="0B855824"/>
    <w:rsid w:val="0B9815A9"/>
    <w:rsid w:val="0B9B1F87"/>
    <w:rsid w:val="0BA7CDD2"/>
    <w:rsid w:val="0BA998B1"/>
    <w:rsid w:val="0BDF699B"/>
    <w:rsid w:val="0C42A835"/>
    <w:rsid w:val="0C440D03"/>
    <w:rsid w:val="0C4DA043"/>
    <w:rsid w:val="0C89757F"/>
    <w:rsid w:val="0C97169E"/>
    <w:rsid w:val="0C9BA71A"/>
    <w:rsid w:val="0CA394A0"/>
    <w:rsid w:val="0CA9E868"/>
    <w:rsid w:val="0CDF31A8"/>
    <w:rsid w:val="0CEE5C34"/>
    <w:rsid w:val="0D0FEDAE"/>
    <w:rsid w:val="0D1303A3"/>
    <w:rsid w:val="0D142AF7"/>
    <w:rsid w:val="0D1AE072"/>
    <w:rsid w:val="0D23100C"/>
    <w:rsid w:val="0D3A1ED4"/>
    <w:rsid w:val="0D53B5AD"/>
    <w:rsid w:val="0D6CF45F"/>
    <w:rsid w:val="0DAE66C6"/>
    <w:rsid w:val="0DC0A18C"/>
    <w:rsid w:val="0DD3E35F"/>
    <w:rsid w:val="0DFC6A01"/>
    <w:rsid w:val="0E288646"/>
    <w:rsid w:val="0E2B6736"/>
    <w:rsid w:val="0E49995D"/>
    <w:rsid w:val="0E51A163"/>
    <w:rsid w:val="0E658922"/>
    <w:rsid w:val="0E726309"/>
    <w:rsid w:val="0E7EB291"/>
    <w:rsid w:val="0EA429B5"/>
    <w:rsid w:val="0ECC8264"/>
    <w:rsid w:val="0ECD9A19"/>
    <w:rsid w:val="0EEE77DA"/>
    <w:rsid w:val="0EF4B840"/>
    <w:rsid w:val="0F19FF97"/>
    <w:rsid w:val="0F200A03"/>
    <w:rsid w:val="0F4941FD"/>
    <w:rsid w:val="0F4A7E2C"/>
    <w:rsid w:val="0FB41D73"/>
    <w:rsid w:val="0FC9FA8B"/>
    <w:rsid w:val="0FDA3869"/>
    <w:rsid w:val="0FF98AE9"/>
    <w:rsid w:val="1005D504"/>
    <w:rsid w:val="101D5F63"/>
    <w:rsid w:val="102E5718"/>
    <w:rsid w:val="1032DA63"/>
    <w:rsid w:val="104BE442"/>
    <w:rsid w:val="1068AC9D"/>
    <w:rsid w:val="106E0BEA"/>
    <w:rsid w:val="10E58F57"/>
    <w:rsid w:val="10FA225A"/>
    <w:rsid w:val="1108BFF5"/>
    <w:rsid w:val="1108C43B"/>
    <w:rsid w:val="11161958"/>
    <w:rsid w:val="111A2C85"/>
    <w:rsid w:val="112A9DCA"/>
    <w:rsid w:val="1135ECCD"/>
    <w:rsid w:val="11446246"/>
    <w:rsid w:val="11458A08"/>
    <w:rsid w:val="114D9751"/>
    <w:rsid w:val="118D8395"/>
    <w:rsid w:val="1197EB7C"/>
    <w:rsid w:val="11AE8867"/>
    <w:rsid w:val="11D3C27C"/>
    <w:rsid w:val="11EB4D21"/>
    <w:rsid w:val="11F180AB"/>
    <w:rsid w:val="11FC872E"/>
    <w:rsid w:val="120F44B3"/>
    <w:rsid w:val="1211B5B7"/>
    <w:rsid w:val="123581B8"/>
    <w:rsid w:val="124A5F00"/>
    <w:rsid w:val="124AB6C0"/>
    <w:rsid w:val="126779B3"/>
    <w:rsid w:val="1283245F"/>
    <w:rsid w:val="131C6AEC"/>
    <w:rsid w:val="13282731"/>
    <w:rsid w:val="132C159F"/>
    <w:rsid w:val="132F780E"/>
    <w:rsid w:val="134E1343"/>
    <w:rsid w:val="1372A5DB"/>
    <w:rsid w:val="13906A09"/>
    <w:rsid w:val="13A2D6A2"/>
    <w:rsid w:val="13A89231"/>
    <w:rsid w:val="13C3EDC6"/>
    <w:rsid w:val="13E7C849"/>
    <w:rsid w:val="14096409"/>
    <w:rsid w:val="14183ED9"/>
    <w:rsid w:val="14225658"/>
    <w:rsid w:val="1443B932"/>
    <w:rsid w:val="144EAEA2"/>
    <w:rsid w:val="144EE415"/>
    <w:rsid w:val="1455A7A0"/>
    <w:rsid w:val="14608DE7"/>
    <w:rsid w:val="146AF5A4"/>
    <w:rsid w:val="146B3269"/>
    <w:rsid w:val="147DFFEF"/>
    <w:rsid w:val="14B9DF62"/>
    <w:rsid w:val="14D199B7"/>
    <w:rsid w:val="1501C83B"/>
    <w:rsid w:val="15212D42"/>
    <w:rsid w:val="1567D875"/>
    <w:rsid w:val="15725646"/>
    <w:rsid w:val="1579AAC4"/>
    <w:rsid w:val="1591F180"/>
    <w:rsid w:val="15AB78A2"/>
    <w:rsid w:val="15DC3E4C"/>
    <w:rsid w:val="15FB34AB"/>
    <w:rsid w:val="160E81E4"/>
    <w:rsid w:val="1646D77E"/>
    <w:rsid w:val="16713BC3"/>
    <w:rsid w:val="1678578F"/>
    <w:rsid w:val="167C53CF"/>
    <w:rsid w:val="1683F5C7"/>
    <w:rsid w:val="1691773A"/>
    <w:rsid w:val="1693A74D"/>
    <w:rsid w:val="16A6B87A"/>
    <w:rsid w:val="16D126E0"/>
    <w:rsid w:val="16DFFF22"/>
    <w:rsid w:val="16F675CB"/>
    <w:rsid w:val="174DD9F2"/>
    <w:rsid w:val="17587380"/>
    <w:rsid w:val="17896E09"/>
    <w:rsid w:val="1798EECA"/>
    <w:rsid w:val="1837174E"/>
    <w:rsid w:val="185C7C21"/>
    <w:rsid w:val="18AFA706"/>
    <w:rsid w:val="18B0CFD7"/>
    <w:rsid w:val="18B0F564"/>
    <w:rsid w:val="18C81F10"/>
    <w:rsid w:val="193E66C7"/>
    <w:rsid w:val="194549DE"/>
    <w:rsid w:val="19494507"/>
    <w:rsid w:val="19550A1D"/>
    <w:rsid w:val="1970DCD1"/>
    <w:rsid w:val="19A9232E"/>
    <w:rsid w:val="19CFFDAB"/>
    <w:rsid w:val="19DE23E7"/>
    <w:rsid w:val="19ECB0DF"/>
    <w:rsid w:val="1A056514"/>
    <w:rsid w:val="1A05D93C"/>
    <w:rsid w:val="1A0D385C"/>
    <w:rsid w:val="1A150564"/>
    <w:rsid w:val="1A74C998"/>
    <w:rsid w:val="1A8E83C0"/>
    <w:rsid w:val="1AB7D075"/>
    <w:rsid w:val="1AD0F8D2"/>
    <w:rsid w:val="1AF344BF"/>
    <w:rsid w:val="1B3279CA"/>
    <w:rsid w:val="1B73D8A0"/>
    <w:rsid w:val="1B790640"/>
    <w:rsid w:val="1B8D99A5"/>
    <w:rsid w:val="1B906EC6"/>
    <w:rsid w:val="1B9CFE9C"/>
    <w:rsid w:val="1B9DF8FB"/>
    <w:rsid w:val="1BA36974"/>
    <w:rsid w:val="1BC6F8B7"/>
    <w:rsid w:val="1C30C918"/>
    <w:rsid w:val="1C365860"/>
    <w:rsid w:val="1C40AC98"/>
    <w:rsid w:val="1C40EFA5"/>
    <w:rsid w:val="1C4AF9E2"/>
    <w:rsid w:val="1C631BD6"/>
    <w:rsid w:val="1C6F5709"/>
    <w:rsid w:val="1C71BE99"/>
    <w:rsid w:val="1C8C8D83"/>
    <w:rsid w:val="1C9BD01C"/>
    <w:rsid w:val="1CA0900D"/>
    <w:rsid w:val="1D0FA901"/>
    <w:rsid w:val="1D1D61FC"/>
    <w:rsid w:val="1D1DA4AD"/>
    <w:rsid w:val="1D37262D"/>
    <w:rsid w:val="1D488726"/>
    <w:rsid w:val="1D5DB0A9"/>
    <w:rsid w:val="1D7540C1"/>
    <w:rsid w:val="1DBC287F"/>
    <w:rsid w:val="1DCBB2A7"/>
    <w:rsid w:val="1DE8548B"/>
    <w:rsid w:val="1E090693"/>
    <w:rsid w:val="1E295A1B"/>
    <w:rsid w:val="1E2DD276"/>
    <w:rsid w:val="1E50EB7D"/>
    <w:rsid w:val="1E54FCE3"/>
    <w:rsid w:val="1E65CD6F"/>
    <w:rsid w:val="1E66AD4D"/>
    <w:rsid w:val="1E80E92D"/>
    <w:rsid w:val="1E876057"/>
    <w:rsid w:val="1E977EA5"/>
    <w:rsid w:val="1EA3C214"/>
    <w:rsid w:val="1EAEE72B"/>
    <w:rsid w:val="1EB09BFB"/>
    <w:rsid w:val="1ECAF2BC"/>
    <w:rsid w:val="1EDE3862"/>
    <w:rsid w:val="1EEC450D"/>
    <w:rsid w:val="1F27F436"/>
    <w:rsid w:val="1F50DEAF"/>
    <w:rsid w:val="1F6266B7"/>
    <w:rsid w:val="1F62AD2F"/>
    <w:rsid w:val="1F701CF6"/>
    <w:rsid w:val="1FF1592C"/>
    <w:rsid w:val="201A089D"/>
    <w:rsid w:val="2028DC33"/>
    <w:rsid w:val="20433513"/>
    <w:rsid w:val="2068EEA4"/>
    <w:rsid w:val="20D62F0E"/>
    <w:rsid w:val="2124D041"/>
    <w:rsid w:val="212C49DD"/>
    <w:rsid w:val="213C4FB7"/>
    <w:rsid w:val="214B171B"/>
    <w:rsid w:val="21506918"/>
    <w:rsid w:val="2161D4D2"/>
    <w:rsid w:val="21A165E6"/>
    <w:rsid w:val="21F9E0E3"/>
    <w:rsid w:val="221207A7"/>
    <w:rsid w:val="2225687D"/>
    <w:rsid w:val="22261F5F"/>
    <w:rsid w:val="2236BF35"/>
    <w:rsid w:val="22523DAB"/>
    <w:rsid w:val="22A44FEF"/>
    <w:rsid w:val="22CA0AC8"/>
    <w:rsid w:val="22D1ECA6"/>
    <w:rsid w:val="22D41D31"/>
    <w:rsid w:val="22E34552"/>
    <w:rsid w:val="22FE8065"/>
    <w:rsid w:val="22FFDCE5"/>
    <w:rsid w:val="231C51D4"/>
    <w:rsid w:val="23322CDA"/>
    <w:rsid w:val="236D51B2"/>
    <w:rsid w:val="237052A3"/>
    <w:rsid w:val="239552FC"/>
    <w:rsid w:val="23AA959F"/>
    <w:rsid w:val="23AE7B59"/>
    <w:rsid w:val="23D90C00"/>
    <w:rsid w:val="23F07CB6"/>
    <w:rsid w:val="241A8FAE"/>
    <w:rsid w:val="2426D7D5"/>
    <w:rsid w:val="246A2092"/>
    <w:rsid w:val="248E8656"/>
    <w:rsid w:val="24AF9369"/>
    <w:rsid w:val="24B59625"/>
    <w:rsid w:val="24DEF437"/>
    <w:rsid w:val="24E076D5"/>
    <w:rsid w:val="2512C9E5"/>
    <w:rsid w:val="25149B07"/>
    <w:rsid w:val="25321D2C"/>
    <w:rsid w:val="25353E5E"/>
    <w:rsid w:val="259D264D"/>
    <w:rsid w:val="25AD206D"/>
    <w:rsid w:val="25D5EEAB"/>
    <w:rsid w:val="25F4C63D"/>
    <w:rsid w:val="25F5C316"/>
    <w:rsid w:val="25FF56F4"/>
    <w:rsid w:val="260161E3"/>
    <w:rsid w:val="261B9284"/>
    <w:rsid w:val="26268840"/>
    <w:rsid w:val="262DBCE2"/>
    <w:rsid w:val="2636D071"/>
    <w:rsid w:val="268613F4"/>
    <w:rsid w:val="26978D24"/>
    <w:rsid w:val="269C8148"/>
    <w:rsid w:val="26BEBF51"/>
    <w:rsid w:val="26D66075"/>
    <w:rsid w:val="2702E66A"/>
    <w:rsid w:val="270FBE45"/>
    <w:rsid w:val="273F22E2"/>
    <w:rsid w:val="27503E96"/>
    <w:rsid w:val="27A76EA6"/>
    <w:rsid w:val="27AD9079"/>
    <w:rsid w:val="27C8FF82"/>
    <w:rsid w:val="27E342B4"/>
    <w:rsid w:val="27EF9D76"/>
    <w:rsid w:val="27F3C13A"/>
    <w:rsid w:val="280CFD8C"/>
    <w:rsid w:val="28255F77"/>
    <w:rsid w:val="28377D1E"/>
    <w:rsid w:val="2843964C"/>
    <w:rsid w:val="2858ACA5"/>
    <w:rsid w:val="28670448"/>
    <w:rsid w:val="286C261F"/>
    <w:rsid w:val="2889A0D0"/>
    <w:rsid w:val="288B39CD"/>
    <w:rsid w:val="2890D79C"/>
    <w:rsid w:val="2959BFA1"/>
    <w:rsid w:val="295D65C8"/>
    <w:rsid w:val="29695069"/>
    <w:rsid w:val="29780ACC"/>
    <w:rsid w:val="298B6DD7"/>
    <w:rsid w:val="29906D2F"/>
    <w:rsid w:val="29B1058F"/>
    <w:rsid w:val="29C6E4BE"/>
    <w:rsid w:val="29F199D2"/>
    <w:rsid w:val="2A01EBCF"/>
    <w:rsid w:val="2A075466"/>
    <w:rsid w:val="2A235BFF"/>
    <w:rsid w:val="2A2F2527"/>
    <w:rsid w:val="2A5204DA"/>
    <w:rsid w:val="2A676933"/>
    <w:rsid w:val="2A8D6E39"/>
    <w:rsid w:val="2AA83B7F"/>
    <w:rsid w:val="2AB74F5A"/>
    <w:rsid w:val="2AB9CD3D"/>
    <w:rsid w:val="2ABB469C"/>
    <w:rsid w:val="2B0486C1"/>
    <w:rsid w:val="2B24C11D"/>
    <w:rsid w:val="2B3DDA47"/>
    <w:rsid w:val="2B4E1F34"/>
    <w:rsid w:val="2B7FF32F"/>
    <w:rsid w:val="2B9EA50A"/>
    <w:rsid w:val="2BBD0641"/>
    <w:rsid w:val="2BC8589B"/>
    <w:rsid w:val="2BEDD53B"/>
    <w:rsid w:val="2C064599"/>
    <w:rsid w:val="2C081659"/>
    <w:rsid w:val="2C9427D4"/>
    <w:rsid w:val="2C95E2A9"/>
    <w:rsid w:val="2CA6E559"/>
    <w:rsid w:val="2CF55BC5"/>
    <w:rsid w:val="2D0A2068"/>
    <w:rsid w:val="2D13117B"/>
    <w:rsid w:val="2D6361EF"/>
    <w:rsid w:val="2D6FD9E0"/>
    <w:rsid w:val="2D8907D3"/>
    <w:rsid w:val="2D89A59C"/>
    <w:rsid w:val="2D8C5648"/>
    <w:rsid w:val="2D970AFE"/>
    <w:rsid w:val="2D971724"/>
    <w:rsid w:val="2DAFCC3E"/>
    <w:rsid w:val="2DF8256F"/>
    <w:rsid w:val="2DFBFA51"/>
    <w:rsid w:val="2E0B034E"/>
    <w:rsid w:val="2E2794FD"/>
    <w:rsid w:val="2E37BEBC"/>
    <w:rsid w:val="2E4923CE"/>
    <w:rsid w:val="2E55EBDD"/>
    <w:rsid w:val="2E6E9F3F"/>
    <w:rsid w:val="2E733BDE"/>
    <w:rsid w:val="2EB5D2DE"/>
    <w:rsid w:val="2ED0B876"/>
    <w:rsid w:val="2EEB3723"/>
    <w:rsid w:val="2F02463C"/>
    <w:rsid w:val="2F07ADBE"/>
    <w:rsid w:val="2F0C122A"/>
    <w:rsid w:val="2F263E7E"/>
    <w:rsid w:val="2F370035"/>
    <w:rsid w:val="2F3C23E3"/>
    <w:rsid w:val="2F4133BD"/>
    <w:rsid w:val="2F528A4A"/>
    <w:rsid w:val="2F6CEE66"/>
    <w:rsid w:val="2F890F91"/>
    <w:rsid w:val="2F9968E1"/>
    <w:rsid w:val="2FCBC896"/>
    <w:rsid w:val="2FCD3102"/>
    <w:rsid w:val="2FD3F3CC"/>
    <w:rsid w:val="2FD5CE9B"/>
    <w:rsid w:val="2FD94556"/>
    <w:rsid w:val="2FEAD54A"/>
    <w:rsid w:val="2FF008D3"/>
    <w:rsid w:val="300A48B0"/>
    <w:rsid w:val="301B7558"/>
    <w:rsid w:val="30399B1B"/>
    <w:rsid w:val="306FF04A"/>
    <w:rsid w:val="309ACAD3"/>
    <w:rsid w:val="30B5DE2C"/>
    <w:rsid w:val="30CE91A1"/>
    <w:rsid w:val="30E5CB83"/>
    <w:rsid w:val="30EFD599"/>
    <w:rsid w:val="30FD317E"/>
    <w:rsid w:val="3132EDEA"/>
    <w:rsid w:val="31440695"/>
    <w:rsid w:val="314F65F2"/>
    <w:rsid w:val="3182AB8A"/>
    <w:rsid w:val="31AC1346"/>
    <w:rsid w:val="3203819D"/>
    <w:rsid w:val="320FA665"/>
    <w:rsid w:val="3246066C"/>
    <w:rsid w:val="32494A16"/>
    <w:rsid w:val="328A9583"/>
    <w:rsid w:val="32D109A3"/>
    <w:rsid w:val="32ED10DB"/>
    <w:rsid w:val="32F36F5D"/>
    <w:rsid w:val="3312587F"/>
    <w:rsid w:val="331626DD"/>
    <w:rsid w:val="331AE311"/>
    <w:rsid w:val="334339B6"/>
    <w:rsid w:val="334761F4"/>
    <w:rsid w:val="335D87ED"/>
    <w:rsid w:val="3369AE10"/>
    <w:rsid w:val="339C0120"/>
    <w:rsid w:val="33A47170"/>
    <w:rsid w:val="33A6124D"/>
    <w:rsid w:val="33AE36AC"/>
    <w:rsid w:val="33C782B6"/>
    <w:rsid w:val="33FBD000"/>
    <w:rsid w:val="340988BB"/>
    <w:rsid w:val="340D6FAD"/>
    <w:rsid w:val="341574AF"/>
    <w:rsid w:val="3463DD4F"/>
    <w:rsid w:val="34787907"/>
    <w:rsid w:val="347E0F4A"/>
    <w:rsid w:val="34AA1839"/>
    <w:rsid w:val="34C9B342"/>
    <w:rsid w:val="34DCCB01"/>
    <w:rsid w:val="34EB0593"/>
    <w:rsid w:val="34F14699"/>
    <w:rsid w:val="34FF7FB3"/>
    <w:rsid w:val="35241FBC"/>
    <w:rsid w:val="35360C50"/>
    <w:rsid w:val="359419B8"/>
    <w:rsid w:val="359780BD"/>
    <w:rsid w:val="35A8572A"/>
    <w:rsid w:val="36485F37"/>
    <w:rsid w:val="364A60C4"/>
    <w:rsid w:val="366A2A12"/>
    <w:rsid w:val="367BB9AC"/>
    <w:rsid w:val="36802DF0"/>
    <w:rsid w:val="368BF022"/>
    <w:rsid w:val="369BD1BA"/>
    <w:rsid w:val="36A59DE5"/>
    <w:rsid w:val="36BE3783"/>
    <w:rsid w:val="36D49C97"/>
    <w:rsid w:val="36DF31CE"/>
    <w:rsid w:val="36E1C2F6"/>
    <w:rsid w:val="372FEA19"/>
    <w:rsid w:val="373370C2"/>
    <w:rsid w:val="3772AB61"/>
    <w:rsid w:val="3799FC68"/>
    <w:rsid w:val="37B2A4F6"/>
    <w:rsid w:val="37B5B550"/>
    <w:rsid w:val="37D9A8AD"/>
    <w:rsid w:val="37E3C31C"/>
    <w:rsid w:val="37F03F46"/>
    <w:rsid w:val="37F0DEF6"/>
    <w:rsid w:val="3813C15F"/>
    <w:rsid w:val="3836CB6A"/>
    <w:rsid w:val="3866D7FE"/>
    <w:rsid w:val="388F87A4"/>
    <w:rsid w:val="3892B1AF"/>
    <w:rsid w:val="38ECBD9B"/>
    <w:rsid w:val="38ECF081"/>
    <w:rsid w:val="38F6F7E5"/>
    <w:rsid w:val="39075359"/>
    <w:rsid w:val="3929C636"/>
    <w:rsid w:val="3931A2C3"/>
    <w:rsid w:val="395E14E7"/>
    <w:rsid w:val="396070BE"/>
    <w:rsid w:val="396C4004"/>
    <w:rsid w:val="3972027B"/>
    <w:rsid w:val="39806CE4"/>
    <w:rsid w:val="399B1F05"/>
    <w:rsid w:val="39BB029E"/>
    <w:rsid w:val="39D57F8F"/>
    <w:rsid w:val="39EF4D2D"/>
    <w:rsid w:val="3A31B1A5"/>
    <w:rsid w:val="3A540BAD"/>
    <w:rsid w:val="3A67B730"/>
    <w:rsid w:val="3A801500"/>
    <w:rsid w:val="3A857A83"/>
    <w:rsid w:val="3AAA4C23"/>
    <w:rsid w:val="3ADF0F6B"/>
    <w:rsid w:val="3AF39309"/>
    <w:rsid w:val="3B13E71A"/>
    <w:rsid w:val="3B282A1A"/>
    <w:rsid w:val="3B3FF004"/>
    <w:rsid w:val="3B9A576C"/>
    <w:rsid w:val="3BAE5EB7"/>
    <w:rsid w:val="3BB688AB"/>
    <w:rsid w:val="3BFC5678"/>
    <w:rsid w:val="3C14B868"/>
    <w:rsid w:val="3C23487F"/>
    <w:rsid w:val="3C459837"/>
    <w:rsid w:val="3C46FB38"/>
    <w:rsid w:val="3CA3E0C6"/>
    <w:rsid w:val="3CB01436"/>
    <w:rsid w:val="3D0C3449"/>
    <w:rsid w:val="3D1112E6"/>
    <w:rsid w:val="3D1EA887"/>
    <w:rsid w:val="3D3BFA2A"/>
    <w:rsid w:val="3D3F5E5E"/>
    <w:rsid w:val="3D41D96D"/>
    <w:rsid w:val="3D4E7352"/>
    <w:rsid w:val="3D6B6365"/>
    <w:rsid w:val="3D6B8169"/>
    <w:rsid w:val="3D71A139"/>
    <w:rsid w:val="3D8B9F9C"/>
    <w:rsid w:val="3D8BE344"/>
    <w:rsid w:val="3DAFAB1E"/>
    <w:rsid w:val="3DC8C488"/>
    <w:rsid w:val="3E0317A2"/>
    <w:rsid w:val="3E1A0151"/>
    <w:rsid w:val="3E33D513"/>
    <w:rsid w:val="3E34E128"/>
    <w:rsid w:val="3E4F491F"/>
    <w:rsid w:val="3E5F80CA"/>
    <w:rsid w:val="3E79400E"/>
    <w:rsid w:val="3EA90994"/>
    <w:rsid w:val="3EAA64E7"/>
    <w:rsid w:val="3EE34D1C"/>
    <w:rsid w:val="3EE76EEB"/>
    <w:rsid w:val="3F11BF13"/>
    <w:rsid w:val="3F40E70D"/>
    <w:rsid w:val="3F804DD0"/>
    <w:rsid w:val="3FC0BEE9"/>
    <w:rsid w:val="3FC269E6"/>
    <w:rsid w:val="4028A1BE"/>
    <w:rsid w:val="4038E571"/>
    <w:rsid w:val="406A57D0"/>
    <w:rsid w:val="4097920A"/>
    <w:rsid w:val="409966AA"/>
    <w:rsid w:val="409B34A5"/>
    <w:rsid w:val="409F3C71"/>
    <w:rsid w:val="40C2B4A5"/>
    <w:rsid w:val="40F5BC89"/>
    <w:rsid w:val="40F845E5"/>
    <w:rsid w:val="413807B1"/>
    <w:rsid w:val="415199B6"/>
    <w:rsid w:val="416AC213"/>
    <w:rsid w:val="41C26015"/>
    <w:rsid w:val="41E4AC31"/>
    <w:rsid w:val="41EDC39B"/>
    <w:rsid w:val="41F7FB73"/>
    <w:rsid w:val="420D2EA1"/>
    <w:rsid w:val="422BF7DE"/>
    <w:rsid w:val="422DF423"/>
    <w:rsid w:val="424812E1"/>
    <w:rsid w:val="4267D489"/>
    <w:rsid w:val="426EFBB0"/>
    <w:rsid w:val="4282D0E0"/>
    <w:rsid w:val="42922FB8"/>
    <w:rsid w:val="4295A88F"/>
    <w:rsid w:val="42BDBC18"/>
    <w:rsid w:val="42D7CE9F"/>
    <w:rsid w:val="42DED75B"/>
    <w:rsid w:val="43087180"/>
    <w:rsid w:val="430E8A29"/>
    <w:rsid w:val="431A520D"/>
    <w:rsid w:val="432856B8"/>
    <w:rsid w:val="434A5A73"/>
    <w:rsid w:val="435637EE"/>
    <w:rsid w:val="4385372B"/>
    <w:rsid w:val="438B73DA"/>
    <w:rsid w:val="43C8ACE4"/>
    <w:rsid w:val="43D1CCEC"/>
    <w:rsid w:val="43D1F9C9"/>
    <w:rsid w:val="43DAF060"/>
    <w:rsid w:val="43E12D0A"/>
    <w:rsid w:val="43EDA252"/>
    <w:rsid w:val="4437E0BC"/>
    <w:rsid w:val="4456BD4E"/>
    <w:rsid w:val="4477FFA1"/>
    <w:rsid w:val="44896C2B"/>
    <w:rsid w:val="4492E7D5"/>
    <w:rsid w:val="44A3560D"/>
    <w:rsid w:val="4501295D"/>
    <w:rsid w:val="452CD468"/>
    <w:rsid w:val="4535C7A3"/>
    <w:rsid w:val="453FE926"/>
    <w:rsid w:val="4586E362"/>
    <w:rsid w:val="459EA7D3"/>
    <w:rsid w:val="45B76901"/>
    <w:rsid w:val="45CCAE04"/>
    <w:rsid w:val="45D3C018"/>
    <w:rsid w:val="45D57AED"/>
    <w:rsid w:val="45DB101A"/>
    <w:rsid w:val="4629AAB5"/>
    <w:rsid w:val="4629E249"/>
    <w:rsid w:val="4634A025"/>
    <w:rsid w:val="465A242A"/>
    <w:rsid w:val="46651A84"/>
    <w:rsid w:val="4673A392"/>
    <w:rsid w:val="46795C99"/>
    <w:rsid w:val="46D58182"/>
    <w:rsid w:val="47016546"/>
    <w:rsid w:val="470741C5"/>
    <w:rsid w:val="470AD131"/>
    <w:rsid w:val="471263AF"/>
    <w:rsid w:val="471471CC"/>
    <w:rsid w:val="471BAD5D"/>
    <w:rsid w:val="472EF2F1"/>
    <w:rsid w:val="47307704"/>
    <w:rsid w:val="47361663"/>
    <w:rsid w:val="47564203"/>
    <w:rsid w:val="475A34C0"/>
    <w:rsid w:val="47957F1C"/>
    <w:rsid w:val="479605EA"/>
    <w:rsid w:val="47B869B9"/>
    <w:rsid w:val="47CE58EC"/>
    <w:rsid w:val="47DDD201"/>
    <w:rsid w:val="47E510BF"/>
    <w:rsid w:val="47E9E95A"/>
    <w:rsid w:val="47EE80F3"/>
    <w:rsid w:val="47F7DAF6"/>
    <w:rsid w:val="480093E1"/>
    <w:rsid w:val="482DC4BB"/>
    <w:rsid w:val="483791B1"/>
    <w:rsid w:val="483F1C72"/>
    <w:rsid w:val="4857E834"/>
    <w:rsid w:val="4862FC76"/>
    <w:rsid w:val="486B9EFF"/>
    <w:rsid w:val="486D6865"/>
    <w:rsid w:val="48AE3410"/>
    <w:rsid w:val="48BA32E1"/>
    <w:rsid w:val="48BF6EE7"/>
    <w:rsid w:val="48C691FD"/>
    <w:rsid w:val="48CDA947"/>
    <w:rsid w:val="490336E6"/>
    <w:rsid w:val="491D13C6"/>
    <w:rsid w:val="492B0FF9"/>
    <w:rsid w:val="493734A5"/>
    <w:rsid w:val="4944F51D"/>
    <w:rsid w:val="49616E25"/>
    <w:rsid w:val="49677C55"/>
    <w:rsid w:val="496BA812"/>
    <w:rsid w:val="496DF02F"/>
    <w:rsid w:val="4972E829"/>
    <w:rsid w:val="4974FE67"/>
    <w:rsid w:val="498BD562"/>
    <w:rsid w:val="49A7678B"/>
    <w:rsid w:val="49D9B7A1"/>
    <w:rsid w:val="49EA1C85"/>
    <w:rsid w:val="49EB84F5"/>
    <w:rsid w:val="49EEC70A"/>
    <w:rsid w:val="4A104DAB"/>
    <w:rsid w:val="4A294262"/>
    <w:rsid w:val="4A48D426"/>
    <w:rsid w:val="4A4B7B1A"/>
    <w:rsid w:val="4A522E65"/>
    <w:rsid w:val="4A9366AE"/>
    <w:rsid w:val="4AB2D976"/>
    <w:rsid w:val="4ADC7701"/>
    <w:rsid w:val="4ADCA966"/>
    <w:rsid w:val="4AF211DF"/>
    <w:rsid w:val="4AF86AA1"/>
    <w:rsid w:val="4B0207B1"/>
    <w:rsid w:val="4B03EAB5"/>
    <w:rsid w:val="4B288468"/>
    <w:rsid w:val="4B312B00"/>
    <w:rsid w:val="4B4C9E98"/>
    <w:rsid w:val="4B636B26"/>
    <w:rsid w:val="4B7F1E88"/>
    <w:rsid w:val="4B81A5B8"/>
    <w:rsid w:val="4B9A4A21"/>
    <w:rsid w:val="4B9FF3AA"/>
    <w:rsid w:val="4BA50927"/>
    <w:rsid w:val="4BAE2CC4"/>
    <w:rsid w:val="4BB419EA"/>
    <w:rsid w:val="4BC2E899"/>
    <w:rsid w:val="4BD24E84"/>
    <w:rsid w:val="4BD4D669"/>
    <w:rsid w:val="4BD6E6B7"/>
    <w:rsid w:val="4C0169F9"/>
    <w:rsid w:val="4C1A33BB"/>
    <w:rsid w:val="4C28DDAD"/>
    <w:rsid w:val="4C6B9F09"/>
    <w:rsid w:val="4C785420"/>
    <w:rsid w:val="4C80C220"/>
    <w:rsid w:val="4CA14F32"/>
    <w:rsid w:val="4CFBCDED"/>
    <w:rsid w:val="4D044DBC"/>
    <w:rsid w:val="4D0D42DD"/>
    <w:rsid w:val="4D26761E"/>
    <w:rsid w:val="4D632E7B"/>
    <w:rsid w:val="4D68A2BB"/>
    <w:rsid w:val="4D8A66B6"/>
    <w:rsid w:val="4DA6FAB4"/>
    <w:rsid w:val="4DEB5805"/>
    <w:rsid w:val="4E1EE1E7"/>
    <w:rsid w:val="4E349C7B"/>
    <w:rsid w:val="4E45D752"/>
    <w:rsid w:val="4E952178"/>
    <w:rsid w:val="4ED04C83"/>
    <w:rsid w:val="4EF5D246"/>
    <w:rsid w:val="4F259F88"/>
    <w:rsid w:val="4F4082BA"/>
    <w:rsid w:val="4F494BB5"/>
    <w:rsid w:val="4F4C407C"/>
    <w:rsid w:val="4F5DAA1F"/>
    <w:rsid w:val="4F66922F"/>
    <w:rsid w:val="4F7AB8B3"/>
    <w:rsid w:val="4F7C5D33"/>
    <w:rsid w:val="4F88E1C3"/>
    <w:rsid w:val="4FB28F37"/>
    <w:rsid w:val="4FB89B65"/>
    <w:rsid w:val="4FCD7DD7"/>
    <w:rsid w:val="4FCDACF6"/>
    <w:rsid w:val="4FD9CD5F"/>
    <w:rsid w:val="4FFC17F6"/>
    <w:rsid w:val="5017A2A4"/>
    <w:rsid w:val="50AF6A8A"/>
    <w:rsid w:val="50C6F554"/>
    <w:rsid w:val="50DEE6AF"/>
    <w:rsid w:val="50E4EC7F"/>
    <w:rsid w:val="514DD2A7"/>
    <w:rsid w:val="5152CCC0"/>
    <w:rsid w:val="5184C853"/>
    <w:rsid w:val="5189884A"/>
    <w:rsid w:val="519CF3CF"/>
    <w:rsid w:val="51B76775"/>
    <w:rsid w:val="51D7BEDF"/>
    <w:rsid w:val="51EA6AD9"/>
    <w:rsid w:val="521CD9EC"/>
    <w:rsid w:val="522A24C6"/>
    <w:rsid w:val="5232DD16"/>
    <w:rsid w:val="528C9B65"/>
    <w:rsid w:val="52985005"/>
    <w:rsid w:val="5298F4AA"/>
    <w:rsid w:val="529B7E64"/>
    <w:rsid w:val="52DDD2CF"/>
    <w:rsid w:val="52F62BA1"/>
    <w:rsid w:val="52F740A0"/>
    <w:rsid w:val="52FC98D5"/>
    <w:rsid w:val="5302677D"/>
    <w:rsid w:val="531785F7"/>
    <w:rsid w:val="53472314"/>
    <w:rsid w:val="534F95D9"/>
    <w:rsid w:val="53625469"/>
    <w:rsid w:val="536B2BF7"/>
    <w:rsid w:val="536BEB36"/>
    <w:rsid w:val="53B01B0C"/>
    <w:rsid w:val="53BEEF65"/>
    <w:rsid w:val="540B1554"/>
    <w:rsid w:val="54271E16"/>
    <w:rsid w:val="54295836"/>
    <w:rsid w:val="5434C50B"/>
    <w:rsid w:val="5463DFA7"/>
    <w:rsid w:val="5470B87E"/>
    <w:rsid w:val="549D8A77"/>
    <w:rsid w:val="549F5E42"/>
    <w:rsid w:val="54B00D66"/>
    <w:rsid w:val="54B71622"/>
    <w:rsid w:val="54BF878F"/>
    <w:rsid w:val="54CDC0A9"/>
    <w:rsid w:val="54D43B25"/>
    <w:rsid w:val="54E811C9"/>
    <w:rsid w:val="550CCCC8"/>
    <w:rsid w:val="551D1B29"/>
    <w:rsid w:val="552A0045"/>
    <w:rsid w:val="5543B9B1"/>
    <w:rsid w:val="5586E707"/>
    <w:rsid w:val="558AA266"/>
    <w:rsid w:val="55BB0D98"/>
    <w:rsid w:val="55BED68E"/>
    <w:rsid w:val="55D20B13"/>
    <w:rsid w:val="55F79633"/>
    <w:rsid w:val="56493EF2"/>
    <w:rsid w:val="564DEC05"/>
    <w:rsid w:val="564E2951"/>
    <w:rsid w:val="5689C75C"/>
    <w:rsid w:val="56AB19AD"/>
    <w:rsid w:val="56C2DDA8"/>
    <w:rsid w:val="56D495A4"/>
    <w:rsid w:val="56D91BAF"/>
    <w:rsid w:val="57178910"/>
    <w:rsid w:val="5717CEE2"/>
    <w:rsid w:val="5740A8DB"/>
    <w:rsid w:val="57436A1C"/>
    <w:rsid w:val="576C65CD"/>
    <w:rsid w:val="5780FEB3"/>
    <w:rsid w:val="57868FB5"/>
    <w:rsid w:val="579E11F4"/>
    <w:rsid w:val="57AD47DE"/>
    <w:rsid w:val="57B445BD"/>
    <w:rsid w:val="57C92454"/>
    <w:rsid w:val="57DB7EC1"/>
    <w:rsid w:val="57FB3489"/>
    <w:rsid w:val="580D1010"/>
    <w:rsid w:val="58145CE6"/>
    <w:rsid w:val="58291D79"/>
    <w:rsid w:val="58A52D92"/>
    <w:rsid w:val="58AB2474"/>
    <w:rsid w:val="58AB2F7D"/>
    <w:rsid w:val="58CC81CE"/>
    <w:rsid w:val="58CEFAE2"/>
    <w:rsid w:val="58D592B1"/>
    <w:rsid w:val="58D9D6EB"/>
    <w:rsid w:val="58DE5ABF"/>
    <w:rsid w:val="591B9296"/>
    <w:rsid w:val="593AAD01"/>
    <w:rsid w:val="5940FBAD"/>
    <w:rsid w:val="596F80BE"/>
    <w:rsid w:val="5972CF65"/>
    <w:rsid w:val="5974892C"/>
    <w:rsid w:val="597D514F"/>
    <w:rsid w:val="5981BD1F"/>
    <w:rsid w:val="599573AE"/>
    <w:rsid w:val="599BC487"/>
    <w:rsid w:val="599EF270"/>
    <w:rsid w:val="59AD40D6"/>
    <w:rsid w:val="59D195ED"/>
    <w:rsid w:val="59F48684"/>
    <w:rsid w:val="59FC1F3A"/>
    <w:rsid w:val="5A532352"/>
    <w:rsid w:val="5A555781"/>
    <w:rsid w:val="5A75A74C"/>
    <w:rsid w:val="5A90997B"/>
    <w:rsid w:val="5AAC3083"/>
    <w:rsid w:val="5AADD503"/>
    <w:rsid w:val="5ABE7965"/>
    <w:rsid w:val="5AC36D4F"/>
    <w:rsid w:val="5ACA07FE"/>
    <w:rsid w:val="5AEE229B"/>
    <w:rsid w:val="5AF35241"/>
    <w:rsid w:val="5AFF15CB"/>
    <w:rsid w:val="5B29A296"/>
    <w:rsid w:val="5B2C47E0"/>
    <w:rsid w:val="5B3AF044"/>
    <w:rsid w:val="5B3FB124"/>
    <w:rsid w:val="5B54279C"/>
    <w:rsid w:val="5B7E8AD0"/>
    <w:rsid w:val="5B868EAB"/>
    <w:rsid w:val="5B8C2073"/>
    <w:rsid w:val="5BCC024E"/>
    <w:rsid w:val="5BE2D03F"/>
    <w:rsid w:val="5BE4AF6F"/>
    <w:rsid w:val="5C11793A"/>
    <w:rsid w:val="5C144E3B"/>
    <w:rsid w:val="5C1A25F2"/>
    <w:rsid w:val="5C26983E"/>
    <w:rsid w:val="5C30804A"/>
    <w:rsid w:val="5C342EEB"/>
    <w:rsid w:val="5C5F1CF6"/>
    <w:rsid w:val="5C931DD5"/>
    <w:rsid w:val="5CA3AF33"/>
    <w:rsid w:val="5CAA7027"/>
    <w:rsid w:val="5CBD6AD5"/>
    <w:rsid w:val="5CDA9AFE"/>
    <w:rsid w:val="5CE21246"/>
    <w:rsid w:val="5CFB404A"/>
    <w:rsid w:val="5D1333FA"/>
    <w:rsid w:val="5D1EC5A2"/>
    <w:rsid w:val="5D30F0E3"/>
    <w:rsid w:val="5D86727F"/>
    <w:rsid w:val="5DB272CA"/>
    <w:rsid w:val="5DCCD967"/>
    <w:rsid w:val="5DFD9E17"/>
    <w:rsid w:val="5E18F0CC"/>
    <w:rsid w:val="5E3FD66B"/>
    <w:rsid w:val="5E4AC045"/>
    <w:rsid w:val="5E6A760D"/>
    <w:rsid w:val="5E91D547"/>
    <w:rsid w:val="5EB8758D"/>
    <w:rsid w:val="5EBC5D7A"/>
    <w:rsid w:val="5ECCAE1A"/>
    <w:rsid w:val="5ECEDE50"/>
    <w:rsid w:val="5EDB5CD9"/>
    <w:rsid w:val="5EDC8DA2"/>
    <w:rsid w:val="5EF3F789"/>
    <w:rsid w:val="5F0FA047"/>
    <w:rsid w:val="5F26A852"/>
    <w:rsid w:val="5F2C7E18"/>
    <w:rsid w:val="5F312A24"/>
    <w:rsid w:val="5F44D435"/>
    <w:rsid w:val="5F5F0237"/>
    <w:rsid w:val="5F854554"/>
    <w:rsid w:val="5F88096C"/>
    <w:rsid w:val="5F96D576"/>
    <w:rsid w:val="5F9F8E61"/>
    <w:rsid w:val="5FAFDFCA"/>
    <w:rsid w:val="5FC1DBD4"/>
    <w:rsid w:val="5FE210E9"/>
    <w:rsid w:val="5FF78CD8"/>
    <w:rsid w:val="600E6167"/>
    <w:rsid w:val="602ADD93"/>
    <w:rsid w:val="602DC66E"/>
    <w:rsid w:val="6070C634"/>
    <w:rsid w:val="60AB70A8"/>
    <w:rsid w:val="60AD307F"/>
    <w:rsid w:val="60DD6A1A"/>
    <w:rsid w:val="611B7207"/>
    <w:rsid w:val="611CBF92"/>
    <w:rsid w:val="61358C74"/>
    <w:rsid w:val="61484437"/>
    <w:rsid w:val="6159E8A5"/>
    <w:rsid w:val="617468D1"/>
    <w:rsid w:val="61A427BC"/>
    <w:rsid w:val="61A64788"/>
    <w:rsid w:val="61B25F5A"/>
    <w:rsid w:val="61DC917D"/>
    <w:rsid w:val="61E59C0F"/>
    <w:rsid w:val="61EDE2A9"/>
    <w:rsid w:val="61F67EC5"/>
    <w:rsid w:val="6224F904"/>
    <w:rsid w:val="624BF35E"/>
    <w:rsid w:val="627948E8"/>
    <w:rsid w:val="62807389"/>
    <w:rsid w:val="6283D6A8"/>
    <w:rsid w:val="629F49F6"/>
    <w:rsid w:val="62FB0A67"/>
    <w:rsid w:val="632C1A88"/>
    <w:rsid w:val="6373B722"/>
    <w:rsid w:val="6381FE4B"/>
    <w:rsid w:val="638485F2"/>
    <w:rsid w:val="63919185"/>
    <w:rsid w:val="639C25F2"/>
    <w:rsid w:val="63AA235F"/>
    <w:rsid w:val="63ACEC56"/>
    <w:rsid w:val="63B03127"/>
    <w:rsid w:val="63C63652"/>
    <w:rsid w:val="63D1558C"/>
    <w:rsid w:val="643E1B3A"/>
    <w:rsid w:val="64715E9E"/>
    <w:rsid w:val="64901DA4"/>
    <w:rsid w:val="6494294B"/>
    <w:rsid w:val="64B22459"/>
    <w:rsid w:val="64BD6F92"/>
    <w:rsid w:val="64BE2FB7"/>
    <w:rsid w:val="64D7D74C"/>
    <w:rsid w:val="650C44B9"/>
    <w:rsid w:val="6510C93B"/>
    <w:rsid w:val="651B06CD"/>
    <w:rsid w:val="65419A8F"/>
    <w:rsid w:val="655F60C3"/>
    <w:rsid w:val="657E4181"/>
    <w:rsid w:val="65D6EAB8"/>
    <w:rsid w:val="65EBDA32"/>
    <w:rsid w:val="66045A1E"/>
    <w:rsid w:val="6607215E"/>
    <w:rsid w:val="66123CCB"/>
    <w:rsid w:val="666560EB"/>
    <w:rsid w:val="666C3AA1"/>
    <w:rsid w:val="66859071"/>
    <w:rsid w:val="669DBBB4"/>
    <w:rsid w:val="66BB7F56"/>
    <w:rsid w:val="66BDB291"/>
    <w:rsid w:val="66C2C025"/>
    <w:rsid w:val="6736309B"/>
    <w:rsid w:val="674403C6"/>
    <w:rsid w:val="6781A30E"/>
    <w:rsid w:val="6794F375"/>
    <w:rsid w:val="679BEE62"/>
    <w:rsid w:val="67A067C4"/>
    <w:rsid w:val="67ABAFDB"/>
    <w:rsid w:val="67B516BF"/>
    <w:rsid w:val="67C420F1"/>
    <w:rsid w:val="67E07004"/>
    <w:rsid w:val="68591CEA"/>
    <w:rsid w:val="685D242D"/>
    <w:rsid w:val="68757950"/>
    <w:rsid w:val="6893A0E6"/>
    <w:rsid w:val="68B2AE45"/>
    <w:rsid w:val="68C21B0F"/>
    <w:rsid w:val="68DA0B83"/>
    <w:rsid w:val="68E0225C"/>
    <w:rsid w:val="68FF87B8"/>
    <w:rsid w:val="691BA8E3"/>
    <w:rsid w:val="6922B2CB"/>
    <w:rsid w:val="69241A50"/>
    <w:rsid w:val="6928286C"/>
    <w:rsid w:val="693944FE"/>
    <w:rsid w:val="69458233"/>
    <w:rsid w:val="6962A2E1"/>
    <w:rsid w:val="696324DB"/>
    <w:rsid w:val="69AD28B4"/>
    <w:rsid w:val="69AFAF0E"/>
    <w:rsid w:val="69BC0F47"/>
    <w:rsid w:val="69E49BA8"/>
    <w:rsid w:val="6A00F932"/>
    <w:rsid w:val="6A307176"/>
    <w:rsid w:val="6A3E83F1"/>
    <w:rsid w:val="6AB4DA6F"/>
    <w:rsid w:val="6AC3F8CD"/>
    <w:rsid w:val="6AC7D6A0"/>
    <w:rsid w:val="6AEA3F90"/>
    <w:rsid w:val="6AFBC69E"/>
    <w:rsid w:val="6B3C7E0F"/>
    <w:rsid w:val="6B3EA9DF"/>
    <w:rsid w:val="6B48F915"/>
    <w:rsid w:val="6B5B9DFA"/>
    <w:rsid w:val="6B74C72F"/>
    <w:rsid w:val="6B87D410"/>
    <w:rsid w:val="6BC07671"/>
    <w:rsid w:val="6C462C3C"/>
    <w:rsid w:val="6C4756C9"/>
    <w:rsid w:val="6C5CD65D"/>
    <w:rsid w:val="6C774D0B"/>
    <w:rsid w:val="6C893132"/>
    <w:rsid w:val="6CDB7C25"/>
    <w:rsid w:val="6CE05AA5"/>
    <w:rsid w:val="6D26FB81"/>
    <w:rsid w:val="6D469D6D"/>
    <w:rsid w:val="6D63BFAE"/>
    <w:rsid w:val="6D72FE59"/>
    <w:rsid w:val="6D79D6C7"/>
    <w:rsid w:val="6D83E2AB"/>
    <w:rsid w:val="6D9FAE44"/>
    <w:rsid w:val="6DBAD044"/>
    <w:rsid w:val="6DBEFF26"/>
    <w:rsid w:val="6DBF7357"/>
    <w:rsid w:val="6DE83972"/>
    <w:rsid w:val="6DF35337"/>
    <w:rsid w:val="6DFB998F"/>
    <w:rsid w:val="6E0B2FE6"/>
    <w:rsid w:val="6E0EDDD6"/>
    <w:rsid w:val="6E1348F5"/>
    <w:rsid w:val="6E15A25E"/>
    <w:rsid w:val="6E8C3E8C"/>
    <w:rsid w:val="6E8ED55B"/>
    <w:rsid w:val="6E908DA6"/>
    <w:rsid w:val="6E9605B9"/>
    <w:rsid w:val="6EBB1485"/>
    <w:rsid w:val="6EF03F09"/>
    <w:rsid w:val="6EF225CC"/>
    <w:rsid w:val="6F132ED3"/>
    <w:rsid w:val="6F313EDC"/>
    <w:rsid w:val="6F45B428"/>
    <w:rsid w:val="6F71D3B5"/>
    <w:rsid w:val="6FE31FE0"/>
    <w:rsid w:val="6FF767C2"/>
    <w:rsid w:val="6FFCB470"/>
    <w:rsid w:val="70051236"/>
    <w:rsid w:val="701A3CED"/>
    <w:rsid w:val="7037D19B"/>
    <w:rsid w:val="70973EB1"/>
    <w:rsid w:val="709E6F0F"/>
    <w:rsid w:val="70C39D53"/>
    <w:rsid w:val="70ED1B83"/>
    <w:rsid w:val="7143825B"/>
    <w:rsid w:val="7143F343"/>
    <w:rsid w:val="714A9F15"/>
    <w:rsid w:val="714F87A4"/>
    <w:rsid w:val="7163CDAC"/>
    <w:rsid w:val="718749FA"/>
    <w:rsid w:val="71BF0B52"/>
    <w:rsid w:val="71C6923C"/>
    <w:rsid w:val="71D7C74F"/>
    <w:rsid w:val="71F0C6DD"/>
    <w:rsid w:val="720AF633"/>
    <w:rsid w:val="720BF3F9"/>
    <w:rsid w:val="722558C4"/>
    <w:rsid w:val="723805C4"/>
    <w:rsid w:val="72671230"/>
    <w:rsid w:val="72784D07"/>
    <w:rsid w:val="72D13079"/>
    <w:rsid w:val="734F26EF"/>
    <w:rsid w:val="735B1D89"/>
    <w:rsid w:val="73CDC640"/>
    <w:rsid w:val="73EFF995"/>
    <w:rsid w:val="74125D91"/>
    <w:rsid w:val="7416DD4E"/>
    <w:rsid w:val="741A5DEC"/>
    <w:rsid w:val="741D2E4B"/>
    <w:rsid w:val="746F99DB"/>
    <w:rsid w:val="74837CB3"/>
    <w:rsid w:val="748E92C6"/>
    <w:rsid w:val="74EDA05E"/>
    <w:rsid w:val="74F3449D"/>
    <w:rsid w:val="74FE32FE"/>
    <w:rsid w:val="7507E05B"/>
    <w:rsid w:val="75191B32"/>
    <w:rsid w:val="75367795"/>
    <w:rsid w:val="75395DEB"/>
    <w:rsid w:val="753AC1E6"/>
    <w:rsid w:val="755CF986"/>
    <w:rsid w:val="75858A95"/>
    <w:rsid w:val="75876616"/>
    <w:rsid w:val="759792C8"/>
    <w:rsid w:val="75AD5C9A"/>
    <w:rsid w:val="75AEB672"/>
    <w:rsid w:val="75C604AF"/>
    <w:rsid w:val="75C89F9B"/>
    <w:rsid w:val="75D3E625"/>
    <w:rsid w:val="75E77678"/>
    <w:rsid w:val="76008589"/>
    <w:rsid w:val="763B53EB"/>
    <w:rsid w:val="7646591A"/>
    <w:rsid w:val="765CBCFA"/>
    <w:rsid w:val="7665B793"/>
    <w:rsid w:val="7680D351"/>
    <w:rsid w:val="76A3B0BC"/>
    <w:rsid w:val="76DBB09B"/>
    <w:rsid w:val="7715AC5A"/>
    <w:rsid w:val="7727920C"/>
    <w:rsid w:val="772FEFC9"/>
    <w:rsid w:val="7743D0A4"/>
    <w:rsid w:val="7749FE53"/>
    <w:rsid w:val="77506A4C"/>
    <w:rsid w:val="777C9F1C"/>
    <w:rsid w:val="7788BEF3"/>
    <w:rsid w:val="77AA695B"/>
    <w:rsid w:val="77CE2DCB"/>
    <w:rsid w:val="77E55D25"/>
    <w:rsid w:val="7803E5EC"/>
    <w:rsid w:val="7827B30D"/>
    <w:rsid w:val="784A315B"/>
    <w:rsid w:val="785E1111"/>
    <w:rsid w:val="78690382"/>
    <w:rsid w:val="78790696"/>
    <w:rsid w:val="787ECED7"/>
    <w:rsid w:val="789F6509"/>
    <w:rsid w:val="78E3F24F"/>
    <w:rsid w:val="790DB416"/>
    <w:rsid w:val="790DFB94"/>
    <w:rsid w:val="7933AED4"/>
    <w:rsid w:val="7933E458"/>
    <w:rsid w:val="79459BF3"/>
    <w:rsid w:val="79C7498D"/>
    <w:rsid w:val="79D354FD"/>
    <w:rsid w:val="79D9931D"/>
    <w:rsid w:val="79E3BD80"/>
    <w:rsid w:val="7A0D96F6"/>
    <w:rsid w:val="7A1705DE"/>
    <w:rsid w:val="7A1B12F0"/>
    <w:rsid w:val="7A2E23EB"/>
    <w:rsid w:val="7A323E11"/>
    <w:rsid w:val="7A3EF490"/>
    <w:rsid w:val="7A45BFCC"/>
    <w:rsid w:val="7A834541"/>
    <w:rsid w:val="7A9A1CBA"/>
    <w:rsid w:val="7AA9DC66"/>
    <w:rsid w:val="7AAA9C75"/>
    <w:rsid w:val="7AB06EFD"/>
    <w:rsid w:val="7AEF36D7"/>
    <w:rsid w:val="7AFF62C2"/>
    <w:rsid w:val="7B2E2C40"/>
    <w:rsid w:val="7B3854B7"/>
    <w:rsid w:val="7B4C0BB2"/>
    <w:rsid w:val="7B4DE208"/>
    <w:rsid w:val="7B55CF8E"/>
    <w:rsid w:val="7B57052B"/>
    <w:rsid w:val="7B94AFE3"/>
    <w:rsid w:val="7BA0DFA8"/>
    <w:rsid w:val="7BA7696A"/>
    <w:rsid w:val="7BC2AA5C"/>
    <w:rsid w:val="7BCC3B0A"/>
    <w:rsid w:val="7BEC8035"/>
    <w:rsid w:val="7BF4CC19"/>
    <w:rsid w:val="7C0976CE"/>
    <w:rsid w:val="7C104896"/>
    <w:rsid w:val="7C2B8E82"/>
    <w:rsid w:val="7C3919E2"/>
    <w:rsid w:val="7C45ACC7"/>
    <w:rsid w:val="7C4A10CD"/>
    <w:rsid w:val="7C85402B"/>
    <w:rsid w:val="7C8CBDF9"/>
    <w:rsid w:val="7C9E9557"/>
    <w:rsid w:val="7CDF76BE"/>
    <w:rsid w:val="7D2D37A9"/>
    <w:rsid w:val="7D345AF4"/>
    <w:rsid w:val="7D36EA9C"/>
    <w:rsid w:val="7D4339CB"/>
    <w:rsid w:val="7DA80500"/>
    <w:rsid w:val="7DAD7294"/>
    <w:rsid w:val="7DB5D20E"/>
    <w:rsid w:val="7DB60479"/>
    <w:rsid w:val="7DBB15FE"/>
    <w:rsid w:val="7DCEEE04"/>
    <w:rsid w:val="7DDBEC97"/>
    <w:rsid w:val="7DDC0347"/>
    <w:rsid w:val="7DEBCCFF"/>
    <w:rsid w:val="7E1018D9"/>
    <w:rsid w:val="7E845F6D"/>
    <w:rsid w:val="7E942BC9"/>
    <w:rsid w:val="7EA37428"/>
    <w:rsid w:val="7EA51544"/>
    <w:rsid w:val="7EF1C25D"/>
    <w:rsid w:val="7F1516A3"/>
    <w:rsid w:val="7F51406F"/>
    <w:rsid w:val="7F545DEC"/>
    <w:rsid w:val="7F58180E"/>
    <w:rsid w:val="7F698D94"/>
    <w:rsid w:val="7F7034DA"/>
    <w:rsid w:val="7F879D60"/>
    <w:rsid w:val="7F948E25"/>
    <w:rsid w:val="7FB59171"/>
    <w:rsid w:val="7FD1411D"/>
    <w:rsid w:val="7FE98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3c99c678ea764e80"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AAB1215128E45B42840CA9F5FA6CF" ma:contentTypeVersion="7" ma:contentTypeDescription="Create a new document." ma:contentTypeScope="" ma:versionID="b7c734a611079896c04f1d5d065f2134">
  <xsd:schema xmlns:xsd="http://www.w3.org/2001/XMLSchema" xmlns:xs="http://www.w3.org/2001/XMLSchema" xmlns:p="http://schemas.microsoft.com/office/2006/metadata/properties" xmlns:ns2="5d311f9c-c117-4af8-aab8-dcf9c0058fca" targetNamespace="http://schemas.microsoft.com/office/2006/metadata/properties" ma:root="true" ma:fieldsID="e3252264bccba87b04acd9855c70bd47" ns2:_="">
    <xsd:import namespace="5d311f9c-c117-4af8-aab8-dcf9c0058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11f9c-c117-4af8-aab8-dcf9c005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529E-F43D-4650-852C-0B431F4A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11f9c-c117-4af8-aab8-dcf9c005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1899-9394-496E-8783-C79048740503}">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5d311f9c-c117-4af8-aab8-dcf9c0058fca"/>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4.xml><?xml version="1.0" encoding="utf-8"?>
<ds:datastoreItem xmlns:ds="http://schemas.openxmlformats.org/officeDocument/2006/customXml" ds:itemID="{FF2B0F2A-5094-4B7A-9223-1E89784E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Template>
  <TotalTime>1</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Leeming RAF Admin</cp:lastModifiedBy>
  <cp:revision>2</cp:revision>
  <cp:lastPrinted>2021-05-12T09:49:00Z</cp:lastPrinted>
  <dcterms:created xsi:type="dcterms:W3CDTF">2021-11-04T07:36:00Z</dcterms:created>
  <dcterms:modified xsi:type="dcterms:W3CDTF">2021-11-04T07:36:00Z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0x010100590AAB1215128E45B42840CA9F5FA6CF</vt:lpwstr>
  </property>
</Properties>
</file>